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ACA59" w14:textId="31CA0AF3" w:rsidR="00234101" w:rsidRPr="00234101" w:rsidRDefault="00234101" w:rsidP="00234101">
      <w:pPr>
        <w:suppressAutoHyphens w:val="0"/>
        <w:autoSpaceDN/>
        <w:spacing w:after="0" w:line="240" w:lineRule="auto"/>
        <w:ind w:left="0" w:firstLine="0"/>
        <w:jc w:val="right"/>
        <w:textAlignment w:val="auto"/>
        <w:rPr>
          <w:b/>
          <w:color w:val="auto"/>
          <w:kern w:val="0"/>
        </w:rPr>
      </w:pPr>
      <w:r>
        <w:rPr>
          <w:b/>
          <w:color w:val="auto"/>
          <w:kern w:val="0"/>
        </w:rPr>
        <w:t>1.</w:t>
      </w:r>
      <w:r w:rsidRPr="00234101">
        <w:rPr>
          <w:b/>
          <w:color w:val="auto"/>
          <w:kern w:val="0"/>
        </w:rPr>
        <w:t>PIELIKUMS</w:t>
      </w:r>
    </w:p>
    <w:p w14:paraId="4731612B" w14:textId="77777777" w:rsidR="00234101" w:rsidRPr="00234101" w:rsidRDefault="00234101" w:rsidP="00234101">
      <w:pPr>
        <w:suppressAutoHyphens w:val="0"/>
        <w:autoSpaceDN/>
        <w:spacing w:after="0" w:line="240" w:lineRule="auto"/>
        <w:ind w:left="0" w:firstLine="0"/>
        <w:jc w:val="right"/>
        <w:textAlignment w:val="auto"/>
        <w:rPr>
          <w:color w:val="auto"/>
          <w:kern w:val="0"/>
        </w:rPr>
      </w:pPr>
      <w:bookmarkStart w:id="0" w:name="_GoBack"/>
      <w:r w:rsidRPr="00234101">
        <w:rPr>
          <w:color w:val="auto"/>
          <w:kern w:val="0"/>
        </w:rPr>
        <w:t>Limbažu novada pašvaldības domes</w:t>
      </w:r>
    </w:p>
    <w:p w14:paraId="4C69969B" w14:textId="50A167AC" w:rsidR="00234101" w:rsidRPr="00234101" w:rsidRDefault="0009608C" w:rsidP="00234101">
      <w:pPr>
        <w:suppressAutoHyphens w:val="0"/>
        <w:autoSpaceDN/>
        <w:spacing w:after="0" w:line="240" w:lineRule="auto"/>
        <w:ind w:left="0" w:firstLine="0"/>
        <w:jc w:val="right"/>
        <w:textAlignment w:val="auto"/>
        <w:rPr>
          <w:color w:val="auto"/>
          <w:kern w:val="0"/>
        </w:rPr>
      </w:pPr>
      <w:r>
        <w:rPr>
          <w:color w:val="auto"/>
          <w:kern w:val="0"/>
        </w:rPr>
        <w:t>30</w:t>
      </w:r>
      <w:r w:rsidR="00234101" w:rsidRPr="00234101">
        <w:rPr>
          <w:color w:val="auto"/>
          <w:kern w:val="0"/>
        </w:rPr>
        <w:t>.04.2026. sēdes lēmumam Nr.</w:t>
      </w:r>
      <w:r>
        <w:rPr>
          <w:color w:val="auto"/>
          <w:kern w:val="0"/>
        </w:rPr>
        <w:t>308</w:t>
      </w:r>
    </w:p>
    <w:p w14:paraId="09C3A628" w14:textId="7C8E7BF1" w:rsidR="00234101" w:rsidRPr="00234101" w:rsidRDefault="00234101" w:rsidP="00234101">
      <w:pPr>
        <w:suppressAutoHyphens w:val="0"/>
        <w:autoSpaceDN/>
        <w:spacing w:after="0" w:line="240" w:lineRule="auto"/>
        <w:ind w:left="0" w:firstLine="0"/>
        <w:jc w:val="right"/>
        <w:textAlignment w:val="auto"/>
        <w:rPr>
          <w:color w:val="auto"/>
          <w:kern w:val="0"/>
        </w:rPr>
      </w:pPr>
      <w:r w:rsidRPr="00234101">
        <w:rPr>
          <w:color w:val="auto"/>
          <w:kern w:val="0"/>
        </w:rPr>
        <w:t>(protokols Nr.</w:t>
      </w:r>
      <w:r w:rsidR="0009608C">
        <w:rPr>
          <w:color w:val="auto"/>
          <w:kern w:val="0"/>
        </w:rPr>
        <w:t>10</w:t>
      </w:r>
      <w:r w:rsidRPr="00234101">
        <w:rPr>
          <w:color w:val="auto"/>
          <w:kern w:val="0"/>
        </w:rPr>
        <w:t xml:space="preserve">, </w:t>
      </w:r>
      <w:r w:rsidR="0009608C">
        <w:rPr>
          <w:color w:val="auto"/>
          <w:kern w:val="0"/>
        </w:rPr>
        <w:t>50</w:t>
      </w:r>
      <w:r w:rsidRPr="00234101">
        <w:rPr>
          <w:color w:val="auto"/>
          <w:kern w:val="0"/>
        </w:rPr>
        <w:t>.)</w:t>
      </w:r>
    </w:p>
    <w:bookmarkEnd w:id="0"/>
    <w:p w14:paraId="52D97A33" w14:textId="77777777" w:rsidR="004E6BB6" w:rsidRDefault="000C7F9C">
      <w:pPr>
        <w:spacing w:after="0" w:line="240" w:lineRule="auto"/>
        <w:ind w:left="0" w:firstLine="0"/>
        <w:jc w:val="right"/>
      </w:pPr>
      <w:r>
        <w:t xml:space="preserve"> </w:t>
      </w:r>
    </w:p>
    <w:p w14:paraId="7C31CDD1" w14:textId="6BDD9D28" w:rsidR="004E6BB6" w:rsidRDefault="004E6BB6">
      <w:pPr>
        <w:spacing w:after="16" w:line="240" w:lineRule="auto"/>
        <w:ind w:left="1440" w:firstLine="0"/>
        <w:jc w:val="left"/>
      </w:pPr>
    </w:p>
    <w:p w14:paraId="1DB1BC38" w14:textId="77777777" w:rsidR="004E6BB6" w:rsidRDefault="000C7F9C" w:rsidP="00234101">
      <w:pPr>
        <w:spacing w:after="0" w:line="240" w:lineRule="auto"/>
        <w:ind w:left="0" w:firstLine="0"/>
        <w:jc w:val="center"/>
      </w:pPr>
      <w:r>
        <w:rPr>
          <w:b/>
          <w:sz w:val="28"/>
        </w:rPr>
        <w:t xml:space="preserve">Darba uzdevums </w:t>
      </w:r>
    </w:p>
    <w:p w14:paraId="468E7C65" w14:textId="19584F0E" w:rsidR="004E6BB6" w:rsidRDefault="000C7F9C" w:rsidP="00234101">
      <w:pPr>
        <w:spacing w:after="0" w:line="240" w:lineRule="auto"/>
        <w:ind w:left="0" w:firstLine="0"/>
        <w:jc w:val="center"/>
      </w:pPr>
      <w:r>
        <w:rPr>
          <w:b/>
          <w:sz w:val="28"/>
        </w:rPr>
        <w:t>Ilgtspējīgas attīstības stratēģijas 2</w:t>
      </w:r>
      <w:r w:rsidR="00234101">
        <w:rPr>
          <w:b/>
          <w:sz w:val="28"/>
        </w:rPr>
        <w:t>022.-2046. gadam aktualizācijai</w:t>
      </w:r>
    </w:p>
    <w:p w14:paraId="6347168A" w14:textId="79BC2F4A" w:rsidR="004E6BB6" w:rsidRDefault="004E6BB6">
      <w:pPr>
        <w:spacing w:after="143" w:line="240" w:lineRule="auto"/>
        <w:ind w:left="1440" w:firstLine="0"/>
        <w:jc w:val="left"/>
      </w:pPr>
    </w:p>
    <w:p w14:paraId="3938A2E5" w14:textId="77777777" w:rsidR="004E6BB6" w:rsidRDefault="000C7F9C" w:rsidP="00234101">
      <w:pPr>
        <w:numPr>
          <w:ilvl w:val="0"/>
          <w:numId w:val="1"/>
        </w:numPr>
        <w:spacing w:after="0" w:line="240" w:lineRule="auto"/>
        <w:ind w:left="397" w:hanging="397"/>
      </w:pPr>
      <w:r>
        <w:t>Stratēģijas aktualizācijas mērķis:</w:t>
      </w:r>
    </w:p>
    <w:p w14:paraId="4CCE0135" w14:textId="51E282AE" w:rsidR="004E6BB6" w:rsidRDefault="000C7F9C" w:rsidP="00234101">
      <w:pPr>
        <w:spacing w:after="0" w:line="240" w:lineRule="auto"/>
        <w:ind w:left="426" w:firstLine="0"/>
        <w:rPr>
          <w:color w:val="auto"/>
        </w:rPr>
      </w:pPr>
      <w:r>
        <w:rPr>
          <w:color w:val="auto"/>
        </w:rPr>
        <w:t xml:space="preserve">Limbažu novada Ilgtspējīgas attīstības stratēģijas 2022.–2046. </w:t>
      </w:r>
      <w:r w:rsidR="00234101">
        <w:rPr>
          <w:color w:val="auto"/>
        </w:rPr>
        <w:t>gadam (turpmāk – Stratēģija) 4. </w:t>
      </w:r>
      <w:r>
        <w:rPr>
          <w:color w:val="auto"/>
        </w:rPr>
        <w:t>nodaļu “Telpiskās attīstības perspektīva – Limbažu novads laikā un telpā”, precizējot vadlīnijas teritorijas plānošanai un attīstībai attiecībā uz:</w:t>
      </w:r>
    </w:p>
    <w:p w14:paraId="16113C2D" w14:textId="77777777" w:rsidR="004E6BB6" w:rsidRDefault="000C7F9C" w:rsidP="00234101">
      <w:pPr>
        <w:pStyle w:val="Sarakstarindkopa"/>
        <w:numPr>
          <w:ilvl w:val="0"/>
          <w:numId w:val="2"/>
        </w:numPr>
        <w:spacing w:after="0" w:line="240" w:lineRule="auto"/>
        <w:ind w:left="964" w:hanging="567"/>
        <w:rPr>
          <w:color w:val="auto"/>
        </w:rPr>
      </w:pPr>
      <w:r>
        <w:rPr>
          <w:color w:val="auto"/>
        </w:rPr>
        <w:t>ūdenssaimniecības jautājumiem piekrastē;</w:t>
      </w:r>
    </w:p>
    <w:p w14:paraId="2E3E4FBC" w14:textId="77777777" w:rsidR="004E6BB6" w:rsidRDefault="000C7F9C" w:rsidP="00234101">
      <w:pPr>
        <w:pStyle w:val="Sarakstarindkopa"/>
        <w:numPr>
          <w:ilvl w:val="0"/>
          <w:numId w:val="2"/>
        </w:numPr>
        <w:spacing w:after="0" w:line="240" w:lineRule="auto"/>
        <w:ind w:left="964" w:hanging="567"/>
        <w:rPr>
          <w:color w:val="auto"/>
        </w:rPr>
      </w:pPr>
      <w:r>
        <w:rPr>
          <w:color w:val="auto"/>
        </w:rPr>
        <w:t>atjaunojamo energoresursu izmantošanu novada teritorijā;</w:t>
      </w:r>
    </w:p>
    <w:p w14:paraId="27859A6B" w14:textId="77777777" w:rsidR="004E6BB6" w:rsidRDefault="000C7F9C" w:rsidP="00234101">
      <w:pPr>
        <w:pStyle w:val="Sarakstarindkopa"/>
        <w:numPr>
          <w:ilvl w:val="0"/>
          <w:numId w:val="2"/>
        </w:numPr>
        <w:spacing w:after="0" w:line="240" w:lineRule="auto"/>
        <w:ind w:left="964" w:hanging="567"/>
        <w:rPr>
          <w:color w:val="auto"/>
        </w:rPr>
      </w:pPr>
      <w:r>
        <w:rPr>
          <w:color w:val="auto"/>
        </w:rPr>
        <w:t>dabas, ainaviskajām un kultūrvēsturiski nozīmīgajām teritorijām.</w:t>
      </w:r>
    </w:p>
    <w:p w14:paraId="4B81BA69" w14:textId="77777777" w:rsidR="004E6BB6" w:rsidRDefault="000C7F9C" w:rsidP="00234101">
      <w:pPr>
        <w:spacing w:after="0" w:line="240" w:lineRule="auto"/>
        <w:ind w:left="426" w:hanging="29"/>
        <w:rPr>
          <w:color w:val="auto"/>
        </w:rPr>
      </w:pPr>
      <w:r>
        <w:rPr>
          <w:color w:val="auto"/>
        </w:rPr>
        <w:t>Stratēģijas aktualizācija tiek veikta kā vienota attīstības plānošanas dokumenta aktualizācija, nemainot Stratēģijas ilgtermiņa attīstības redzējumu, stratēģiskos mērķus un prioritātes.</w:t>
      </w:r>
    </w:p>
    <w:p w14:paraId="4AD9292F" w14:textId="77777777" w:rsidR="004E6BB6" w:rsidRDefault="004E6BB6" w:rsidP="00234101">
      <w:pPr>
        <w:spacing w:after="0" w:line="240" w:lineRule="auto"/>
        <w:ind w:left="1376" w:right="55" w:firstLine="0"/>
        <w:rPr>
          <w:color w:val="auto"/>
        </w:rPr>
      </w:pPr>
    </w:p>
    <w:p w14:paraId="080DBE27" w14:textId="77777777" w:rsidR="004E6BB6" w:rsidRDefault="000C7F9C" w:rsidP="00234101">
      <w:pPr>
        <w:numPr>
          <w:ilvl w:val="0"/>
          <w:numId w:val="1"/>
        </w:numPr>
        <w:spacing w:after="0" w:line="240" w:lineRule="auto"/>
        <w:ind w:left="397" w:hanging="397"/>
      </w:pPr>
      <w:r>
        <w:t xml:space="preserve">Stratēģijas aktualizācijas izstrādes pamatojums: </w:t>
      </w:r>
    </w:p>
    <w:p w14:paraId="12449BFD" w14:textId="77777777" w:rsidR="004E6BB6" w:rsidRDefault="000C7F9C" w:rsidP="00234101">
      <w:pPr>
        <w:pStyle w:val="isselectedend"/>
        <w:suppressAutoHyphens/>
        <w:spacing w:before="0" w:after="0"/>
        <w:ind w:left="425"/>
        <w:jc w:val="both"/>
      </w:pPr>
      <w:r>
        <w:t>Stratēģijas aktualizācijas nepieciešamība izriet no konstatētajām neatbilstībām faktiskajai situācijai, nepietiekamas atsevišķu Stratēģijas daļu detalizācijas, kā arī no jaunu apstākļu iestāšanās, kurus Stratēģijas izstrādes laikā objektīvi nebija iespējams paredzēt.</w:t>
      </w:r>
    </w:p>
    <w:p w14:paraId="6D20E6C4" w14:textId="77777777" w:rsidR="004E6BB6" w:rsidRDefault="000C7F9C" w:rsidP="00234101">
      <w:pPr>
        <w:pStyle w:val="isselectedend"/>
        <w:suppressAutoHyphens/>
        <w:spacing w:before="0" w:after="0"/>
        <w:ind w:left="425"/>
        <w:jc w:val="both"/>
      </w:pPr>
      <w:r>
        <w:t>Lai nodrošinātu Stratēģijas atbilstību aktuālajai sociālekonomiskajai situācijai, normatīvajam regulējumam un pašvaldības attīstības interesēm, nepieciešams veikt tās aktualizāciju, ievērojot normatīvajos aktos noteikto kārtību, tai skaitā nodrošinot sabiedrības līdzdalību.</w:t>
      </w:r>
    </w:p>
    <w:p w14:paraId="2241CD57" w14:textId="77777777" w:rsidR="004E6BB6" w:rsidRDefault="000C7F9C" w:rsidP="00234101">
      <w:pPr>
        <w:pStyle w:val="Paraststmeklis"/>
        <w:suppressAutoHyphens/>
        <w:spacing w:before="0" w:after="0"/>
        <w:ind w:left="425"/>
        <w:jc w:val="both"/>
      </w:pPr>
      <w:r>
        <w:t>Aktualizējot Stratēģiju, izvērtējama plānoto izmaiņu ietekme uz Stratēģiju kopumā, nodrošinot tās iekšējo saskaņotību un atbilstību citiem attīstības plānošanas dokumentiem.</w:t>
      </w:r>
    </w:p>
    <w:p w14:paraId="00D8D856" w14:textId="77777777" w:rsidR="00D423CD" w:rsidRDefault="00D423CD" w:rsidP="00234101">
      <w:pPr>
        <w:pStyle w:val="Paraststmeklis"/>
        <w:suppressAutoHyphens/>
        <w:spacing w:before="0" w:after="0"/>
        <w:ind w:left="425"/>
        <w:jc w:val="both"/>
      </w:pPr>
    </w:p>
    <w:p w14:paraId="516F37E1" w14:textId="77777777" w:rsidR="004E6BB6" w:rsidRDefault="000C7F9C" w:rsidP="00234101">
      <w:pPr>
        <w:numPr>
          <w:ilvl w:val="0"/>
          <w:numId w:val="1"/>
        </w:numPr>
        <w:spacing w:after="0" w:line="240" w:lineRule="auto"/>
        <w:ind w:left="397" w:hanging="397"/>
      </w:pPr>
      <w:r>
        <w:t>Stratēģijas aktualizāciju izstrādi veikt saskaņā ar spēkā esošo Latvijas Republikas normatīvo aktu prasībām, aktuālajām VARAM vadlīnijām pašvaldību ilgtspējīgas attīstības stratēģiju izstrādei, tai skaitā ar:</w:t>
      </w:r>
    </w:p>
    <w:p w14:paraId="32BF9233" w14:textId="77777777" w:rsidR="004E6BB6" w:rsidRDefault="000C7F9C" w:rsidP="00234101">
      <w:pPr>
        <w:numPr>
          <w:ilvl w:val="1"/>
          <w:numId w:val="1"/>
        </w:numPr>
        <w:spacing w:after="0" w:line="240" w:lineRule="auto"/>
        <w:ind w:left="964" w:hanging="567"/>
      </w:pPr>
      <w:r>
        <w:t xml:space="preserve">Pašvaldību likuma 10. panta pirmās daļas 3. punkts; </w:t>
      </w:r>
    </w:p>
    <w:p w14:paraId="2E1036E1" w14:textId="51C1B0DC" w:rsidR="004E6BB6" w:rsidRDefault="000C7F9C" w:rsidP="00234101">
      <w:pPr>
        <w:numPr>
          <w:ilvl w:val="1"/>
          <w:numId w:val="1"/>
        </w:numPr>
        <w:spacing w:after="0" w:line="240" w:lineRule="auto"/>
        <w:ind w:left="964" w:hanging="567"/>
      </w:pPr>
      <w:r>
        <w:t xml:space="preserve">Administratīvo teritoriju un apdzīvoto vietu likuma 5. panta otrā daļa un pielikuma </w:t>
      </w:r>
      <w:r w:rsidR="00234101">
        <w:t>11. </w:t>
      </w:r>
      <w:r>
        <w:t xml:space="preserve">punkts; </w:t>
      </w:r>
    </w:p>
    <w:p w14:paraId="3F1619B3" w14:textId="77777777" w:rsidR="004E6BB6" w:rsidRDefault="000C7F9C" w:rsidP="00234101">
      <w:pPr>
        <w:numPr>
          <w:ilvl w:val="1"/>
          <w:numId w:val="1"/>
        </w:numPr>
        <w:spacing w:after="0" w:line="240" w:lineRule="auto"/>
        <w:ind w:left="964" w:hanging="567"/>
      </w:pPr>
      <w:r>
        <w:t xml:space="preserve">Attīstības plānošanas sistēmas likuma 6. panta ceturtā daļa, 8. un 10. pants; </w:t>
      </w:r>
    </w:p>
    <w:p w14:paraId="4DE4B833" w14:textId="77777777" w:rsidR="004E6BB6" w:rsidRDefault="000C7F9C" w:rsidP="00234101">
      <w:pPr>
        <w:numPr>
          <w:ilvl w:val="1"/>
          <w:numId w:val="1"/>
        </w:numPr>
        <w:spacing w:after="0" w:line="240" w:lineRule="auto"/>
        <w:ind w:left="964" w:hanging="567"/>
      </w:pPr>
      <w:r>
        <w:t xml:space="preserve">Teritorijas attīstības plānošanas likuma 12. panta pirmā daļa, 21. pants; </w:t>
      </w:r>
    </w:p>
    <w:p w14:paraId="5A7B6401" w14:textId="77777777" w:rsidR="004E6BB6" w:rsidRDefault="000C7F9C" w:rsidP="00234101">
      <w:pPr>
        <w:numPr>
          <w:ilvl w:val="1"/>
          <w:numId w:val="1"/>
        </w:numPr>
        <w:spacing w:after="0" w:line="240" w:lineRule="auto"/>
        <w:ind w:left="964" w:hanging="567"/>
      </w:pPr>
      <w:r>
        <w:t xml:space="preserve">Ministru kabineta 14.10.2014. noteikumi Nr. 628 “Noteikumi par pašvaldību teritorijas attīstības plānošanas dokumentiem”; </w:t>
      </w:r>
    </w:p>
    <w:p w14:paraId="4AB84E48" w14:textId="77777777" w:rsidR="004E6BB6" w:rsidRDefault="000C7F9C" w:rsidP="00234101">
      <w:pPr>
        <w:numPr>
          <w:ilvl w:val="1"/>
          <w:numId w:val="1"/>
        </w:numPr>
        <w:spacing w:after="0" w:line="240" w:lineRule="auto"/>
        <w:ind w:left="964" w:hanging="567"/>
      </w:pPr>
      <w:r>
        <w:t xml:space="preserve">Ministru kabineta 15.10.2024. noteikumi Nr. 639 “Sabiedrības līdzdalības kārtība attīstības plānošanas procesā”; </w:t>
      </w:r>
    </w:p>
    <w:p w14:paraId="1BA00AC8" w14:textId="77777777" w:rsidR="004E6BB6" w:rsidRDefault="000C7F9C" w:rsidP="00234101">
      <w:pPr>
        <w:numPr>
          <w:ilvl w:val="1"/>
          <w:numId w:val="1"/>
        </w:numPr>
        <w:spacing w:after="0" w:line="240" w:lineRule="auto"/>
        <w:ind w:left="964" w:hanging="567"/>
      </w:pPr>
      <w:r>
        <w:t xml:space="preserve">Latvijas ilgtspējīgas attīstības stratēģija līdz 2030. gadam; </w:t>
      </w:r>
    </w:p>
    <w:p w14:paraId="65CA6056" w14:textId="77777777" w:rsidR="004E6BB6" w:rsidRDefault="000C7F9C" w:rsidP="00234101">
      <w:pPr>
        <w:numPr>
          <w:ilvl w:val="1"/>
          <w:numId w:val="1"/>
        </w:numPr>
        <w:spacing w:after="0" w:line="240" w:lineRule="auto"/>
        <w:ind w:left="964" w:hanging="567"/>
      </w:pPr>
      <w:r>
        <w:t>Vidzemes plānošanas reģiona ilgtspējīgas attīstības stra</w:t>
      </w:r>
      <w:r>
        <w:rPr>
          <w:color w:val="auto"/>
        </w:rPr>
        <w:t xml:space="preserve">tēģija 2030; </w:t>
      </w:r>
    </w:p>
    <w:p w14:paraId="1FDEC099" w14:textId="77777777" w:rsidR="004E6BB6" w:rsidRDefault="000C7F9C" w:rsidP="00234101">
      <w:pPr>
        <w:numPr>
          <w:ilvl w:val="1"/>
          <w:numId w:val="1"/>
        </w:numPr>
        <w:spacing w:after="0" w:line="240" w:lineRule="auto"/>
        <w:ind w:left="964" w:hanging="567"/>
        <w:rPr>
          <w:color w:val="auto"/>
        </w:rPr>
      </w:pPr>
      <w:r>
        <w:rPr>
          <w:color w:val="auto"/>
        </w:rPr>
        <w:t xml:space="preserve">Valmieras novada ilgtspējīgas attīstības stratēģija 2022.–2038. gadam; </w:t>
      </w:r>
    </w:p>
    <w:p w14:paraId="3F8F8300" w14:textId="77777777" w:rsidR="004E6BB6" w:rsidRDefault="000C7F9C" w:rsidP="00234101">
      <w:pPr>
        <w:numPr>
          <w:ilvl w:val="1"/>
          <w:numId w:val="1"/>
        </w:numPr>
        <w:spacing w:after="0" w:line="240" w:lineRule="auto"/>
        <w:ind w:left="964" w:hanging="567"/>
        <w:rPr>
          <w:color w:val="auto"/>
        </w:rPr>
      </w:pPr>
      <w:proofErr w:type="spellStart"/>
      <w:r>
        <w:rPr>
          <w:color w:val="auto"/>
        </w:rPr>
        <w:t>Cēsu</w:t>
      </w:r>
      <w:proofErr w:type="spellEnd"/>
      <w:r>
        <w:rPr>
          <w:color w:val="auto"/>
        </w:rPr>
        <w:t xml:space="preserve"> novada ilgtspējīgas attīstības stratēģija 2021.-2035. gadam; </w:t>
      </w:r>
    </w:p>
    <w:p w14:paraId="7FA17388" w14:textId="77777777" w:rsidR="004E6BB6" w:rsidRDefault="000C7F9C" w:rsidP="00234101">
      <w:pPr>
        <w:numPr>
          <w:ilvl w:val="1"/>
          <w:numId w:val="1"/>
        </w:numPr>
        <w:spacing w:after="0" w:line="240" w:lineRule="auto"/>
        <w:ind w:left="964" w:hanging="567"/>
        <w:rPr>
          <w:color w:val="auto"/>
        </w:rPr>
      </w:pPr>
      <w:r>
        <w:rPr>
          <w:color w:val="auto"/>
        </w:rPr>
        <w:t xml:space="preserve">Siguldas novada ilgtspējīgas attīstības stratēģija 2021.-2045. gadam; </w:t>
      </w:r>
    </w:p>
    <w:p w14:paraId="6FDA351E" w14:textId="77777777" w:rsidR="004E6BB6" w:rsidRDefault="000C7F9C" w:rsidP="00234101">
      <w:pPr>
        <w:numPr>
          <w:ilvl w:val="1"/>
          <w:numId w:val="1"/>
        </w:numPr>
        <w:spacing w:after="0" w:line="240" w:lineRule="auto"/>
        <w:ind w:left="964" w:hanging="567"/>
        <w:rPr>
          <w:color w:val="auto"/>
        </w:rPr>
      </w:pPr>
      <w:r>
        <w:rPr>
          <w:color w:val="auto"/>
        </w:rPr>
        <w:t xml:space="preserve">Saulkrastu novada ilgtspējīgas attīstības stratēģija 2021.-2034. gadam; </w:t>
      </w:r>
    </w:p>
    <w:p w14:paraId="2134C4E6" w14:textId="77777777" w:rsidR="004E6BB6" w:rsidRDefault="000C7F9C" w:rsidP="00234101">
      <w:pPr>
        <w:numPr>
          <w:ilvl w:val="1"/>
          <w:numId w:val="1"/>
        </w:numPr>
        <w:spacing w:after="0" w:line="240" w:lineRule="auto"/>
        <w:ind w:left="964" w:hanging="567"/>
        <w:rPr>
          <w:color w:val="auto"/>
        </w:rPr>
      </w:pPr>
      <w:r>
        <w:rPr>
          <w:color w:val="auto"/>
        </w:rPr>
        <w:t>Eiropas Savienības Stratēģija Baltijas jūras reģionam.</w:t>
      </w:r>
    </w:p>
    <w:p w14:paraId="00726EEB" w14:textId="77777777" w:rsidR="004E6BB6" w:rsidRDefault="004E6BB6" w:rsidP="00234101">
      <w:pPr>
        <w:spacing w:after="0" w:line="240" w:lineRule="auto"/>
        <w:ind w:left="2434" w:right="49" w:firstLine="0"/>
        <w:rPr>
          <w:color w:val="auto"/>
        </w:rPr>
      </w:pPr>
    </w:p>
    <w:p w14:paraId="4115EC29" w14:textId="6DF4AAD0" w:rsidR="004E6BB6" w:rsidRDefault="000C7F9C" w:rsidP="00234101">
      <w:pPr>
        <w:numPr>
          <w:ilvl w:val="0"/>
          <w:numId w:val="1"/>
        </w:numPr>
        <w:spacing w:after="0" w:line="240" w:lineRule="auto"/>
        <w:ind w:left="397" w:hanging="397"/>
      </w:pPr>
      <w:r>
        <w:t xml:space="preserve">Stratēģijas aktualizācijas izstrāde uzsākta, ņemot vērā šādus apstākļus: </w:t>
      </w:r>
    </w:p>
    <w:p w14:paraId="0111C2FB" w14:textId="77777777" w:rsidR="004E6BB6" w:rsidRDefault="000C7F9C" w:rsidP="00234101">
      <w:pPr>
        <w:spacing w:after="0" w:line="240" w:lineRule="auto"/>
        <w:ind w:left="426" w:firstLine="0"/>
        <w:jc w:val="left"/>
        <w:rPr>
          <w:color w:val="auto"/>
          <w:kern w:val="0"/>
          <w:lang w:eastAsia="lv-LV"/>
        </w:rPr>
      </w:pPr>
      <w:r>
        <w:rPr>
          <w:color w:val="auto"/>
          <w:kern w:val="0"/>
          <w:lang w:eastAsia="lv-LV"/>
        </w:rPr>
        <w:lastRenderedPageBreak/>
        <w:t>Limbažu novada dome 2023. gada 26. janvārī pieņēma lēmumu Nr. 54 “Par Limbažu novada teritorijas plānojuma izstrādi”, uzsākot teritorijas plānojuma izstrādi;</w:t>
      </w:r>
    </w:p>
    <w:p w14:paraId="2171CD36" w14:textId="77777777" w:rsidR="004E6BB6" w:rsidRDefault="000C7F9C" w:rsidP="00234101">
      <w:pPr>
        <w:pStyle w:val="Sarakstarindkopa"/>
        <w:numPr>
          <w:ilvl w:val="0"/>
          <w:numId w:val="2"/>
        </w:numPr>
        <w:spacing w:after="0" w:line="240" w:lineRule="auto"/>
        <w:ind w:left="709"/>
        <w:jc w:val="left"/>
        <w:rPr>
          <w:color w:val="auto"/>
          <w:kern w:val="0"/>
          <w:lang w:eastAsia="lv-LV"/>
        </w:rPr>
      </w:pPr>
      <w:r>
        <w:rPr>
          <w:color w:val="auto"/>
          <w:kern w:val="0"/>
          <w:lang w:eastAsia="lv-LV"/>
        </w:rPr>
        <w:t>nepieciešams precizēt Stratēģijā ietvertos nosacījumus, kas izmantojami teritorijas plānojuma izstrādē;</w:t>
      </w:r>
    </w:p>
    <w:p w14:paraId="25DA42AC" w14:textId="77777777" w:rsidR="004E6BB6" w:rsidRDefault="000C7F9C" w:rsidP="00234101">
      <w:pPr>
        <w:pStyle w:val="Sarakstarindkopa"/>
        <w:numPr>
          <w:ilvl w:val="0"/>
          <w:numId w:val="2"/>
        </w:numPr>
        <w:spacing w:after="0" w:line="240" w:lineRule="auto"/>
        <w:ind w:left="709"/>
        <w:jc w:val="left"/>
        <w:rPr>
          <w:color w:val="auto"/>
          <w:kern w:val="0"/>
          <w:lang w:eastAsia="lv-LV"/>
        </w:rPr>
      </w:pPr>
      <w:r>
        <w:rPr>
          <w:color w:val="auto"/>
          <w:kern w:val="0"/>
          <w:lang w:eastAsia="lv-LV"/>
        </w:rPr>
        <w:t>izstrādājot citus attīstības plānošanas dokumentus un projektus, konstatētas neatbilstības un radušies jauni apstākļi;</w:t>
      </w:r>
    </w:p>
    <w:p w14:paraId="413C8C59" w14:textId="77777777" w:rsidR="004E6BB6" w:rsidRDefault="000C7F9C" w:rsidP="00234101">
      <w:pPr>
        <w:pStyle w:val="Sarakstarindkopa"/>
        <w:numPr>
          <w:ilvl w:val="0"/>
          <w:numId w:val="2"/>
        </w:numPr>
        <w:spacing w:after="0" w:line="240" w:lineRule="auto"/>
        <w:ind w:left="709"/>
        <w:jc w:val="left"/>
        <w:rPr>
          <w:color w:val="auto"/>
          <w:kern w:val="0"/>
          <w:lang w:eastAsia="lv-LV"/>
        </w:rPr>
      </w:pPr>
      <w:r>
        <w:rPr>
          <w:color w:val="auto"/>
          <w:kern w:val="0"/>
          <w:lang w:eastAsia="lv-LV"/>
        </w:rPr>
        <w:t>nepieciešams nodrošināt atbilstību augstāka līmeņa attīstības plānošanas dokumentiem.</w:t>
      </w:r>
    </w:p>
    <w:p w14:paraId="19F009D0" w14:textId="77777777" w:rsidR="00D423CD" w:rsidRPr="00D423CD" w:rsidRDefault="00D423CD" w:rsidP="00D423CD">
      <w:pPr>
        <w:spacing w:after="0" w:line="240" w:lineRule="auto"/>
        <w:jc w:val="left"/>
        <w:rPr>
          <w:color w:val="auto"/>
          <w:kern w:val="0"/>
          <w:lang w:eastAsia="lv-LV"/>
        </w:rPr>
      </w:pPr>
    </w:p>
    <w:p w14:paraId="0173F13E" w14:textId="77777777" w:rsidR="00D423CD" w:rsidRDefault="000C7F9C" w:rsidP="00234101">
      <w:pPr>
        <w:numPr>
          <w:ilvl w:val="0"/>
          <w:numId w:val="1"/>
        </w:numPr>
        <w:spacing w:after="0" w:line="240" w:lineRule="auto"/>
        <w:ind w:left="397" w:hanging="397"/>
      </w:pPr>
      <w:r>
        <w:t xml:space="preserve">Noteikt Centrālās </w:t>
      </w:r>
      <w:r w:rsidR="00234101">
        <w:t>pārvaldes</w:t>
      </w:r>
      <w:r>
        <w:t xml:space="preserve"> </w:t>
      </w:r>
      <w:r>
        <w:rPr>
          <w:color w:val="auto"/>
        </w:rPr>
        <w:t xml:space="preserve">Attīstības un projektu nodaļas vadītāju </w:t>
      </w:r>
      <w:r>
        <w:t xml:space="preserve">par atbildīgo pašvaldības darbinieku Stratēģijas </w:t>
      </w:r>
      <w:r w:rsidR="00E9395F">
        <w:t xml:space="preserve">aktualizācijas </w:t>
      </w:r>
      <w:r>
        <w:t>izstrādei.</w:t>
      </w:r>
    </w:p>
    <w:p w14:paraId="4AE11BF1" w14:textId="57FA8A2D" w:rsidR="004E6BB6" w:rsidRDefault="000C7F9C" w:rsidP="00D423CD">
      <w:pPr>
        <w:spacing w:after="0" w:line="240" w:lineRule="auto"/>
      </w:pPr>
      <w:r>
        <w:t xml:space="preserve"> </w:t>
      </w:r>
    </w:p>
    <w:p w14:paraId="38F9DA65" w14:textId="77777777" w:rsidR="004E6BB6" w:rsidRDefault="000C7F9C" w:rsidP="00234101">
      <w:pPr>
        <w:numPr>
          <w:ilvl w:val="0"/>
          <w:numId w:val="1"/>
        </w:numPr>
        <w:spacing w:after="0" w:line="240" w:lineRule="auto"/>
        <w:ind w:left="397" w:hanging="397"/>
      </w:pPr>
      <w:r>
        <w:t xml:space="preserve">Stratēģijas aktualizācijas izstrādes uzdevumi: </w:t>
      </w:r>
    </w:p>
    <w:p w14:paraId="643C3978" w14:textId="735CD31E" w:rsidR="004E6BB6" w:rsidRDefault="00234101" w:rsidP="00234101">
      <w:pPr>
        <w:numPr>
          <w:ilvl w:val="1"/>
          <w:numId w:val="1"/>
        </w:numPr>
        <w:spacing w:after="0" w:line="240" w:lineRule="auto"/>
        <w:ind w:left="964" w:hanging="567"/>
      </w:pPr>
      <w:r>
        <w:t>i</w:t>
      </w:r>
      <w:r w:rsidR="000C7F9C">
        <w:t>zvērtēt un ņemt vērā Vidzemes plānošanas reģiona spēkā esošos teritorijas attīstības plānošanas dokumentus, to pašvaldību teritorijas attīstības plānošanas dokumentus, ar kurām robežojas Limbažu novads, kā arī uzsākto apvienotā jaunā Limbažu novada terito</w:t>
      </w:r>
      <w:r>
        <w:t>rijas plānojumu;</w:t>
      </w:r>
    </w:p>
    <w:p w14:paraId="75759632" w14:textId="122522D0" w:rsidR="004E6BB6" w:rsidRDefault="00234101" w:rsidP="00234101">
      <w:pPr>
        <w:numPr>
          <w:ilvl w:val="1"/>
          <w:numId w:val="1"/>
        </w:numPr>
        <w:spacing w:after="0" w:line="240" w:lineRule="auto"/>
        <w:ind w:left="964" w:hanging="567"/>
      </w:pPr>
      <w:r>
        <w:t>i</w:t>
      </w:r>
      <w:r w:rsidR="000C7F9C">
        <w:t xml:space="preserve">zvērtēt un ņemt vērā Limbažu novada pašvaldības spēkā esošos attīstības plānošanas dokumentus, kā arī uzsāktos un iepriekš plānotos infrastruktūras projektus, ciktāl tie </w:t>
      </w:r>
      <w:r>
        <w:t>saistoši aktualizācijas mērķim;</w:t>
      </w:r>
    </w:p>
    <w:p w14:paraId="3B0FE1B1" w14:textId="7EEAF908" w:rsidR="004E6BB6" w:rsidRDefault="00234101" w:rsidP="00234101">
      <w:pPr>
        <w:numPr>
          <w:ilvl w:val="1"/>
          <w:numId w:val="1"/>
        </w:numPr>
        <w:spacing w:after="0" w:line="240" w:lineRule="auto"/>
        <w:ind w:left="964" w:hanging="567"/>
      </w:pPr>
      <w:r>
        <w:t>ņ</w:t>
      </w:r>
      <w:r w:rsidR="000C7F9C">
        <w:t xml:space="preserve">emt vērā un nodrošināt sasaisti ar Apvienoto nāciju organizācijas un Eiropas savienības noteiktajiem ilgtspējīgas attīstības mērķiem, Latvijas ilgtspējīgas attīstības stratēģiju līdz 2030. gadam un aktualizēto Vidzemes plānošanas reģiona ilgtspējīgas attīstības stratēģiju </w:t>
      </w:r>
      <w:r>
        <w:rPr>
          <w:color w:val="auto"/>
        </w:rPr>
        <w:t>2030;</w:t>
      </w:r>
    </w:p>
    <w:p w14:paraId="6B5221EF" w14:textId="48B12BEE" w:rsidR="004E6BB6" w:rsidRDefault="00234101" w:rsidP="00234101">
      <w:pPr>
        <w:numPr>
          <w:ilvl w:val="1"/>
          <w:numId w:val="1"/>
        </w:numPr>
        <w:spacing w:after="0" w:line="240" w:lineRule="auto"/>
        <w:ind w:left="964" w:hanging="567"/>
      </w:pPr>
      <w:r>
        <w:rPr>
          <w:color w:val="auto"/>
        </w:rPr>
        <w:t>ņ</w:t>
      </w:r>
      <w:r w:rsidR="000C7F9C">
        <w:rPr>
          <w:color w:val="auto"/>
        </w:rPr>
        <w:t xml:space="preserve">emt vērā pētījumu “Limbažu novada ainavu un kultūrvēsturisko  teritoriju izpēte” un tajā </w:t>
      </w:r>
      <w:r w:rsidR="000C7F9C">
        <w:t>izstrādātās vadlīnijas terit</w:t>
      </w:r>
      <w:r>
        <w:t>orijas plānošanai un attīstībai;</w:t>
      </w:r>
    </w:p>
    <w:p w14:paraId="48ECB779" w14:textId="3853A04A" w:rsidR="004E6BB6" w:rsidRDefault="00234101" w:rsidP="00234101">
      <w:pPr>
        <w:numPr>
          <w:ilvl w:val="1"/>
          <w:numId w:val="1"/>
        </w:numPr>
        <w:spacing w:after="0" w:line="240" w:lineRule="auto"/>
        <w:ind w:left="964" w:hanging="567"/>
      </w:pPr>
      <w:r>
        <w:t>i</w:t>
      </w:r>
      <w:r w:rsidR="000C7F9C">
        <w:t xml:space="preserve">zstrādāt stratēģiskās ietekmes uz vidi novērtējumu, ja tas nepieciešams saskaņā </w:t>
      </w:r>
      <w:r>
        <w:t>ar Valsts vides dienesta lēmumu;</w:t>
      </w:r>
    </w:p>
    <w:p w14:paraId="3C477B4B" w14:textId="717899E7" w:rsidR="004E6BB6" w:rsidRDefault="00234101" w:rsidP="00234101">
      <w:pPr>
        <w:numPr>
          <w:ilvl w:val="1"/>
          <w:numId w:val="1"/>
        </w:numPr>
        <w:spacing w:after="0" w:line="240" w:lineRule="auto"/>
        <w:ind w:left="964" w:hanging="567"/>
      </w:pPr>
      <w:r>
        <w:t>n</w:t>
      </w:r>
      <w:r w:rsidR="000C7F9C">
        <w:t>odrošināt sabiedrības pārstāvju līdzdalību Stratēģijas aktualizācijas izstrādē, iesaistot sabiedriskajās apspriedēs un citās līdzdalības aktivitātēs, atbilstoši Ministru kabineta 15.10.2024. noteikumos Nr. 639 “Sabiedrības līdzdalības kārtība attīstības p</w:t>
      </w:r>
      <w:r>
        <w:t>lānošanas procesā” noteiktajam;</w:t>
      </w:r>
    </w:p>
    <w:p w14:paraId="1D51BA06" w14:textId="36F96861" w:rsidR="004E6BB6" w:rsidRDefault="00234101" w:rsidP="00234101">
      <w:pPr>
        <w:numPr>
          <w:ilvl w:val="1"/>
          <w:numId w:val="1"/>
        </w:numPr>
        <w:spacing w:after="0" w:line="240" w:lineRule="auto"/>
        <w:ind w:left="964" w:hanging="567"/>
      </w:pPr>
      <w:r>
        <w:t>i</w:t>
      </w:r>
      <w:r w:rsidR="000C7F9C">
        <w:t xml:space="preserve">zvērtēt Limbažu novada ciemu sociāli ekonomisko izaugsmes potenciālu. </w:t>
      </w:r>
      <w:proofErr w:type="spellStart"/>
      <w:r w:rsidR="000C7F9C">
        <w:t>Izvērtējumā</w:t>
      </w:r>
      <w:proofErr w:type="spellEnd"/>
      <w:r w:rsidR="000C7F9C">
        <w:t xml:space="preserve"> ietvert iedzīvotāju skaitu, tā maiņas dinamiku, valsts un pašvaldību sniegtos pakalpojumus, uzņēmējdarbībā sniegt</w:t>
      </w:r>
      <w:r w:rsidR="008B0721">
        <w:t>os</w:t>
      </w:r>
      <w:r w:rsidR="000C7F9C">
        <w:t xml:space="preserve"> pakalpojum</w:t>
      </w:r>
      <w:r w:rsidR="008B0721">
        <w:t>us</w:t>
      </w:r>
      <w:r w:rsidR="000C7F9C">
        <w:t>, esošās uzņēmējdarbības raksturojum</w:t>
      </w:r>
      <w:r w:rsidR="008B0721">
        <w:t>u</w:t>
      </w:r>
      <w:r w:rsidR="000C7F9C">
        <w:t xml:space="preserve"> un attīstības potenciāl</w:t>
      </w:r>
      <w:r w:rsidR="008B0721">
        <w:t>u</w:t>
      </w:r>
      <w:r w:rsidR="000C7F9C">
        <w:t>. Vērtējumā ietvert iespējamo vēja elektrostaciju p</w:t>
      </w:r>
      <w:r>
        <w:t>arku ietekmi uz ciemu attīstību;</w:t>
      </w:r>
    </w:p>
    <w:p w14:paraId="635A407C" w14:textId="5E89604C" w:rsidR="004E6BB6" w:rsidRDefault="00234101" w:rsidP="00234101">
      <w:pPr>
        <w:numPr>
          <w:ilvl w:val="1"/>
          <w:numId w:val="1"/>
        </w:numPr>
        <w:spacing w:after="0" w:line="240" w:lineRule="auto"/>
        <w:ind w:left="964" w:hanging="567"/>
      </w:pPr>
      <w:r>
        <w:t>s</w:t>
      </w:r>
      <w:r w:rsidR="000C7F9C">
        <w:t>aturiski Stratēģiju aktualizēt, tajā ietverot šādas sadaļas:</w:t>
      </w:r>
    </w:p>
    <w:p w14:paraId="1868B9C1" w14:textId="550F2FE9" w:rsidR="004E6BB6" w:rsidRDefault="000C7F9C" w:rsidP="00234101">
      <w:pPr>
        <w:pStyle w:val="Sarakstarindkopa"/>
        <w:numPr>
          <w:ilvl w:val="2"/>
          <w:numId w:val="5"/>
        </w:numPr>
        <w:spacing w:after="0" w:line="240" w:lineRule="auto"/>
        <w:ind w:left="1531" w:hanging="567"/>
      </w:pPr>
      <w:r>
        <w:t>Telpiskās attīstības perspektīva – Limbažu novads laikā un telpā;</w:t>
      </w:r>
    </w:p>
    <w:p w14:paraId="04AAD963" w14:textId="6281B724" w:rsidR="004E6BB6" w:rsidRDefault="000C7F9C" w:rsidP="00234101">
      <w:pPr>
        <w:pStyle w:val="Sarakstarindkopa"/>
        <w:numPr>
          <w:ilvl w:val="2"/>
          <w:numId w:val="5"/>
        </w:numPr>
        <w:spacing w:after="0" w:line="240" w:lineRule="auto"/>
        <w:ind w:left="1531" w:hanging="567"/>
      </w:pPr>
      <w:r>
        <w:t>Pārskats par Stratēģijas aktualizācijas izstrādes procesu, kas noformējams atsevišķā sējumā;</w:t>
      </w:r>
    </w:p>
    <w:p w14:paraId="29626E41" w14:textId="4F67E83F" w:rsidR="004E6BB6" w:rsidRDefault="000C7F9C" w:rsidP="00234101">
      <w:pPr>
        <w:numPr>
          <w:ilvl w:val="2"/>
          <w:numId w:val="5"/>
        </w:numPr>
        <w:spacing w:after="0" w:line="240" w:lineRule="auto"/>
        <w:ind w:left="1531" w:hanging="567"/>
      </w:pPr>
      <w:r>
        <w:t>Sabiedrības līdzdalības pasākumi, k</w:t>
      </w:r>
      <w:r w:rsidR="00D423CD">
        <w:t>as noformējams atsevišķā sējumā;</w:t>
      </w:r>
      <w:r>
        <w:t xml:space="preserve"> </w:t>
      </w:r>
    </w:p>
    <w:p w14:paraId="402C6B6F" w14:textId="6B728830" w:rsidR="004E6BB6" w:rsidRDefault="000C7F9C" w:rsidP="00234101">
      <w:pPr>
        <w:numPr>
          <w:ilvl w:val="2"/>
          <w:numId w:val="5"/>
        </w:numPr>
        <w:spacing w:after="0" w:line="240" w:lineRule="auto"/>
        <w:ind w:left="1531" w:hanging="567"/>
      </w:pPr>
      <w:r>
        <w:t>Aktualizēt esošās situācijas raksturojumu atbilstoši 6.7.</w:t>
      </w:r>
      <w:r w:rsidR="00D423CD">
        <w:t xml:space="preserve"> </w:t>
      </w:r>
      <w:r>
        <w:t>punktā noteikta</w:t>
      </w:r>
      <w:r w:rsidR="008B0721">
        <w:t>ja</w:t>
      </w:r>
      <w:r>
        <w:t>m, kas noformējams atsevišķā sējumā</w:t>
      </w:r>
      <w:r w:rsidR="00234101">
        <w:t>.</w:t>
      </w:r>
    </w:p>
    <w:p w14:paraId="4193B219" w14:textId="77777777" w:rsidR="00D423CD" w:rsidRDefault="00D423CD" w:rsidP="00D423CD">
      <w:pPr>
        <w:spacing w:after="0" w:line="240" w:lineRule="auto"/>
      </w:pPr>
    </w:p>
    <w:p w14:paraId="03226788" w14:textId="77777777" w:rsidR="004E6BB6" w:rsidRDefault="000C7F9C" w:rsidP="00234101">
      <w:pPr>
        <w:numPr>
          <w:ilvl w:val="0"/>
          <w:numId w:val="5"/>
        </w:numPr>
        <w:spacing w:after="0" w:line="240" w:lineRule="auto"/>
        <w:ind w:left="397" w:hanging="397"/>
      </w:pPr>
      <w:r>
        <w:t xml:space="preserve">Stratēģijas aktualizācijas izstrādes process un izpildes termiņi: </w:t>
      </w:r>
    </w:p>
    <w:p w14:paraId="59EA7697" w14:textId="6B5695FE" w:rsidR="004E6BB6" w:rsidRDefault="000C7F9C" w:rsidP="00D423CD">
      <w:pPr>
        <w:pStyle w:val="Sarakstarindkopa"/>
        <w:numPr>
          <w:ilvl w:val="1"/>
          <w:numId w:val="6"/>
        </w:numPr>
        <w:spacing w:after="0" w:line="240" w:lineRule="auto"/>
        <w:ind w:left="964" w:hanging="567"/>
      </w:pPr>
      <w:r>
        <w:t xml:space="preserve">Stratēģijas aktualizācijas izstrādes process un izpildes termiņi: </w:t>
      </w:r>
    </w:p>
    <w:tbl>
      <w:tblPr>
        <w:tblW w:w="9782" w:type="dxa"/>
        <w:jc w:val="center"/>
        <w:tblCellMar>
          <w:left w:w="10" w:type="dxa"/>
          <w:right w:w="10" w:type="dxa"/>
        </w:tblCellMar>
        <w:tblLook w:val="0000" w:firstRow="0" w:lastRow="0" w:firstColumn="0" w:lastColumn="0" w:noHBand="0" w:noVBand="0"/>
      </w:tblPr>
      <w:tblGrid>
        <w:gridCol w:w="567"/>
        <w:gridCol w:w="7371"/>
        <w:gridCol w:w="1844"/>
      </w:tblGrid>
      <w:tr w:rsidR="004E6BB6" w14:paraId="08034EF6"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12D462D1" w14:textId="77777777" w:rsidR="004E6BB6" w:rsidRDefault="000C7F9C">
            <w:pPr>
              <w:spacing w:after="0" w:line="240" w:lineRule="auto"/>
              <w:ind w:left="12" w:firstLine="0"/>
              <w:jc w:val="left"/>
            </w:pPr>
            <w:r>
              <w:rPr>
                <w:b/>
              </w:rPr>
              <w:t xml:space="preserve">Nr.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78DF9BE0" w14:textId="77777777" w:rsidR="004E6BB6" w:rsidRDefault="000C7F9C">
            <w:pPr>
              <w:spacing w:after="0" w:line="240" w:lineRule="auto"/>
              <w:ind w:left="0" w:right="97" w:firstLine="0"/>
              <w:jc w:val="center"/>
            </w:pPr>
            <w:r>
              <w:rPr>
                <w:b/>
              </w:rPr>
              <w:t xml:space="preserve">Pasākums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356BEA2B" w14:textId="77777777" w:rsidR="004E6BB6" w:rsidRDefault="000C7F9C">
            <w:pPr>
              <w:spacing w:after="0" w:line="240" w:lineRule="auto"/>
              <w:ind w:left="0" w:right="99" w:firstLine="0"/>
              <w:jc w:val="center"/>
            </w:pPr>
            <w:r>
              <w:rPr>
                <w:b/>
              </w:rPr>
              <w:t xml:space="preserve">Termiņš </w:t>
            </w:r>
          </w:p>
        </w:tc>
      </w:tr>
      <w:tr w:rsidR="004E6BB6" w14:paraId="7D81F06A" w14:textId="77777777" w:rsidTr="00D423CD">
        <w:trPr>
          <w:trHeight w:val="288"/>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01F8F6F5" w14:textId="77777777" w:rsidR="004E6BB6" w:rsidRDefault="000C7F9C">
            <w:pPr>
              <w:spacing w:after="0" w:line="240" w:lineRule="auto"/>
              <w:ind w:left="7" w:firstLine="0"/>
              <w:jc w:val="left"/>
            </w:pPr>
            <w:r>
              <w:rPr>
                <w:b/>
              </w:rPr>
              <w:t>1.</w:t>
            </w:r>
            <w:r>
              <w:rPr>
                <w:rFonts w:ascii="Arial" w:eastAsia="Arial" w:hAnsi="Arial" w:cs="Arial"/>
                <w:b/>
              </w:rPr>
              <w:t xml:space="preserve"> </w:t>
            </w:r>
            <w:r>
              <w:rPr>
                <w:b/>
              </w:rP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4726C256" w14:textId="77777777" w:rsidR="004E6BB6" w:rsidRDefault="000C7F9C">
            <w:pPr>
              <w:spacing w:after="0" w:line="240" w:lineRule="auto"/>
              <w:ind w:left="10" w:firstLine="0"/>
              <w:jc w:val="left"/>
            </w:pPr>
            <w:r>
              <w:rPr>
                <w:b/>
              </w:rPr>
              <w:t xml:space="preserve">Sagatavošanās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34FA32F7" w14:textId="77777777" w:rsidR="004E6BB6" w:rsidRDefault="000C7F9C">
            <w:pPr>
              <w:spacing w:after="0" w:line="240" w:lineRule="auto"/>
              <w:ind w:left="0" w:right="38" w:firstLine="0"/>
              <w:jc w:val="center"/>
            </w:pPr>
            <w:r>
              <w:rPr>
                <w:b/>
              </w:rPr>
              <w:t xml:space="preserve"> </w:t>
            </w:r>
          </w:p>
        </w:tc>
      </w:tr>
      <w:tr w:rsidR="004E6BB6" w14:paraId="41ED8FA3" w14:textId="77777777" w:rsidTr="00D423CD">
        <w:trPr>
          <w:trHeight w:val="562"/>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7CF105AB" w14:textId="77777777" w:rsidR="004E6BB6" w:rsidRDefault="000C7F9C">
            <w:pPr>
              <w:spacing w:after="0" w:line="240" w:lineRule="auto"/>
              <w:ind w:left="0" w:firstLine="0"/>
              <w:jc w:val="left"/>
            </w:pPr>
            <w:r>
              <w:t>1.1.</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4573785E" w14:textId="77777777" w:rsidR="004E6BB6" w:rsidRDefault="000C7F9C">
            <w:pPr>
              <w:spacing w:after="0" w:line="240" w:lineRule="auto"/>
              <w:ind w:left="10" w:firstLine="0"/>
              <w:jc w:val="left"/>
            </w:pPr>
            <w:r>
              <w:t xml:space="preserve">Pašvaldības domes </w:t>
            </w:r>
            <w:r>
              <w:rPr>
                <w:bCs/>
              </w:rPr>
              <w:t>lēmuma pieņemšana</w:t>
            </w:r>
            <w:r>
              <w:t xml:space="preserve"> par Stratēģijas aktualizāciju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79DD82BD" w14:textId="77777777" w:rsidR="004E6BB6" w:rsidRDefault="000C7F9C">
            <w:pPr>
              <w:spacing w:after="0" w:line="240" w:lineRule="auto"/>
              <w:ind w:left="0" w:firstLine="0"/>
              <w:jc w:val="center"/>
            </w:pPr>
            <w:r>
              <w:t xml:space="preserve">2026.gada aprīlis </w:t>
            </w:r>
          </w:p>
        </w:tc>
      </w:tr>
      <w:tr w:rsidR="004E6BB6" w14:paraId="3E505AC7" w14:textId="77777777" w:rsidTr="00D423CD">
        <w:trPr>
          <w:trHeight w:val="838"/>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51AC272C" w14:textId="77777777" w:rsidR="004E6BB6" w:rsidRDefault="000C7F9C">
            <w:pPr>
              <w:spacing w:after="0" w:line="240" w:lineRule="auto"/>
              <w:ind w:left="0" w:firstLine="0"/>
              <w:jc w:val="left"/>
            </w:pPr>
            <w:r>
              <w:lastRenderedPageBreak/>
              <w:t>1.2.</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54679D59" w14:textId="77777777" w:rsidR="004E6BB6" w:rsidRDefault="000C7F9C">
            <w:pPr>
              <w:spacing w:after="0" w:line="240" w:lineRule="auto"/>
              <w:ind w:left="10" w:right="110" w:firstLine="0"/>
            </w:pPr>
            <w:r>
              <w:t xml:space="preserve">Lēmuma nosūtīšana </w:t>
            </w:r>
            <w:r>
              <w:rPr>
                <w:color w:val="auto"/>
              </w:rPr>
              <w:t>VPR</w:t>
            </w:r>
            <w:r>
              <w:t xml:space="preserve">, VARAM un paziņojuma publicēšana tīmekļvietnē </w:t>
            </w:r>
            <w:r>
              <w:rPr>
                <w:color w:val="0563C1"/>
                <w:u w:val="single" w:color="0563C1"/>
              </w:rPr>
              <w:t>www.limbazunovads.lv</w:t>
            </w:r>
            <w:r>
              <w:t xml:space="preserve">, pašvaldības informatīvajā izdevumā un TAPIS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vAlign w:val="center"/>
          </w:tcPr>
          <w:p w14:paraId="260C3B6C" w14:textId="77777777" w:rsidR="004E6BB6" w:rsidRDefault="000C7F9C">
            <w:pPr>
              <w:spacing w:after="0" w:line="240" w:lineRule="auto"/>
              <w:ind w:left="29" w:firstLine="0"/>
              <w:jc w:val="left"/>
            </w:pPr>
            <w:r>
              <w:t xml:space="preserve">2026.gada maijs </w:t>
            </w:r>
          </w:p>
        </w:tc>
      </w:tr>
      <w:tr w:rsidR="004E6BB6" w14:paraId="148D09EF" w14:textId="77777777" w:rsidTr="00D423CD">
        <w:trPr>
          <w:trHeight w:val="562"/>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2BB75524" w14:textId="77777777" w:rsidR="004E6BB6" w:rsidRDefault="000C7F9C">
            <w:pPr>
              <w:spacing w:after="0" w:line="240" w:lineRule="auto"/>
              <w:ind w:left="0" w:firstLine="0"/>
              <w:jc w:val="left"/>
            </w:pPr>
            <w:r>
              <w:t>1.3.</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334A1F8B" w14:textId="77777777" w:rsidR="004E6BB6" w:rsidRDefault="000C7F9C">
            <w:pPr>
              <w:spacing w:after="0" w:line="240" w:lineRule="auto"/>
              <w:ind w:left="10" w:firstLine="0"/>
            </w:pPr>
            <w:r>
              <w:t xml:space="preserve">Paziņojuma par sabiedrības līdzdalību publicēšana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vAlign w:val="center"/>
          </w:tcPr>
          <w:p w14:paraId="3DA8ECB1" w14:textId="77777777" w:rsidR="004E6BB6" w:rsidRDefault="000C7F9C">
            <w:pPr>
              <w:spacing w:after="0" w:line="240" w:lineRule="auto"/>
              <w:ind w:left="29" w:firstLine="0"/>
              <w:jc w:val="left"/>
            </w:pPr>
            <w:r>
              <w:t>2026.gada maijs</w:t>
            </w:r>
          </w:p>
        </w:tc>
      </w:tr>
      <w:tr w:rsidR="004E6BB6" w14:paraId="59AE6C6D" w14:textId="77777777" w:rsidTr="00D423CD">
        <w:trPr>
          <w:trHeight w:val="562"/>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01C2E22E" w14:textId="77777777" w:rsidR="004E6BB6" w:rsidRDefault="000C7F9C">
            <w:pPr>
              <w:spacing w:after="0" w:line="240" w:lineRule="auto"/>
              <w:ind w:left="0" w:firstLine="0"/>
              <w:jc w:val="left"/>
            </w:pPr>
            <w:r>
              <w:t>1.4.</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2C6BB5B6" w14:textId="77777777" w:rsidR="004E6BB6" w:rsidRDefault="000C7F9C">
            <w:pPr>
              <w:spacing w:after="0" w:line="240" w:lineRule="auto"/>
              <w:ind w:left="10" w:firstLine="0"/>
            </w:pPr>
            <w:r>
              <w:t xml:space="preserve">Tematisko darba grupu organizēšana, piesaistot nozaru speciālistus un viedokļu līderus, rezultātu apkopošana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3B26C709" w14:textId="77777777" w:rsidR="004E6BB6" w:rsidRDefault="000C7F9C">
            <w:pPr>
              <w:spacing w:after="0" w:line="240" w:lineRule="auto"/>
              <w:ind w:left="0" w:firstLine="0"/>
              <w:jc w:val="center"/>
            </w:pPr>
            <w:r>
              <w:t xml:space="preserve">2026.gada maijs-jūnijs </w:t>
            </w:r>
          </w:p>
        </w:tc>
      </w:tr>
      <w:tr w:rsidR="004E6BB6" w14:paraId="61BFFC79" w14:textId="77777777" w:rsidTr="00D423CD">
        <w:trPr>
          <w:trHeight w:val="562"/>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1382685E" w14:textId="77777777" w:rsidR="004E6BB6" w:rsidRDefault="000C7F9C">
            <w:pPr>
              <w:spacing w:after="0" w:line="240" w:lineRule="auto"/>
              <w:ind w:left="0" w:firstLine="0"/>
              <w:jc w:val="left"/>
            </w:pPr>
            <w:r>
              <w:t>1.5.</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0CEA9EAA" w14:textId="77777777" w:rsidR="004E6BB6" w:rsidRDefault="000C7F9C">
            <w:pPr>
              <w:spacing w:after="0" w:line="240" w:lineRule="auto"/>
              <w:ind w:left="10" w:firstLine="0"/>
            </w:pPr>
            <w:r>
              <w:t xml:space="preserve">Ar Stratēģiju saistītu augstāka un līdzīga līmeņa dokumentu analīze (t.sk. konsultācijas ar </w:t>
            </w:r>
            <w:r>
              <w:rPr>
                <w:color w:val="auto"/>
              </w:rPr>
              <w:t>VPR</w:t>
            </w:r>
            <w:r>
              <w:t xml:space="preserve"> un kaimiņu pašvaldībām)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1FD5A24C" w14:textId="77777777" w:rsidR="004E6BB6" w:rsidRDefault="000C7F9C">
            <w:pPr>
              <w:spacing w:after="0" w:line="240" w:lineRule="auto"/>
              <w:ind w:left="0" w:firstLine="0"/>
              <w:jc w:val="center"/>
            </w:pPr>
            <w:r>
              <w:t>2026.gada maijs-jūnijs</w:t>
            </w:r>
          </w:p>
        </w:tc>
      </w:tr>
      <w:tr w:rsidR="004E6BB6" w14:paraId="5547DBBF" w14:textId="77777777" w:rsidTr="00D423CD">
        <w:trPr>
          <w:trHeight w:val="288"/>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1D459702" w14:textId="77777777" w:rsidR="004E6BB6" w:rsidRDefault="000C7F9C">
            <w:pPr>
              <w:spacing w:after="0" w:line="240" w:lineRule="auto"/>
              <w:ind w:left="7" w:firstLine="0"/>
              <w:jc w:val="left"/>
            </w:pPr>
            <w:r>
              <w:rPr>
                <w:b/>
              </w:rPr>
              <w:t>2.</w:t>
            </w:r>
            <w:r>
              <w:rPr>
                <w:rFonts w:ascii="Arial" w:eastAsia="Arial" w:hAnsi="Arial" w:cs="Arial"/>
                <w:b/>
              </w:rPr>
              <w:t xml:space="preserve"> </w:t>
            </w:r>
            <w:r>
              <w:rPr>
                <w:b/>
              </w:rP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11BEF488" w14:textId="77777777" w:rsidR="004E6BB6" w:rsidRDefault="000C7F9C">
            <w:pPr>
              <w:spacing w:after="0" w:line="240" w:lineRule="auto"/>
              <w:ind w:left="10" w:firstLine="0"/>
              <w:jc w:val="left"/>
            </w:pPr>
            <w:r>
              <w:rPr>
                <w:b/>
              </w:rPr>
              <w:t xml:space="preserve">Stratēģiskais ietekmes uz vidi novērtējums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65B7BFD9" w14:textId="77777777" w:rsidR="004E6BB6" w:rsidRDefault="000C7F9C">
            <w:pPr>
              <w:spacing w:after="0" w:line="240" w:lineRule="auto"/>
              <w:ind w:left="0" w:right="38" w:firstLine="0"/>
              <w:jc w:val="center"/>
            </w:pPr>
            <w:r>
              <w:rPr>
                <w:b/>
              </w:rPr>
              <w:t xml:space="preserve"> </w:t>
            </w:r>
          </w:p>
        </w:tc>
      </w:tr>
      <w:tr w:rsidR="004E6BB6" w14:paraId="4CFA6488" w14:textId="77777777" w:rsidTr="00D423CD">
        <w:trPr>
          <w:trHeight w:val="1666"/>
          <w:jc w:val="center"/>
        </w:trPr>
        <w:tc>
          <w:tcPr>
            <w:tcW w:w="567"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40C60827" w14:textId="77777777" w:rsidR="004E6BB6" w:rsidRDefault="000C7F9C">
            <w:pPr>
              <w:spacing w:after="0" w:line="240" w:lineRule="auto"/>
              <w:ind w:left="0" w:firstLine="0"/>
              <w:jc w:val="left"/>
            </w:pPr>
            <w:r>
              <w:t>2.1.</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tcPr>
          <w:p w14:paraId="08338AE0" w14:textId="77777777" w:rsidR="004E6BB6" w:rsidRDefault="000C7F9C">
            <w:pPr>
              <w:spacing w:after="0" w:line="240" w:lineRule="auto"/>
              <w:ind w:left="10" w:right="111" w:firstLine="0"/>
            </w:pPr>
            <w:r>
              <w:t xml:space="preserve">Konsultācijas ar VVD Lielrīgas reģionālo vides pārvaldi, kā arī ar Dabas aizsardzības pārvaldi un Veselības inspekciju par Stratēģijas iespējamo ietekmi uz vidi un cilvēku veselību, kā arī par stratēģiskās ietekmes uz vidi novērtējuma nepieciešamību. Iesniegums Vides pārraudzības valsts birojam stratēģiskās ietekmes uz vidi novērtējuma nepieciešamības izvērtēšanai. </w:t>
            </w:r>
          </w:p>
        </w:tc>
        <w:tc>
          <w:tcPr>
            <w:tcW w:w="1844" w:type="dxa"/>
            <w:tcBorders>
              <w:top w:val="single" w:sz="4" w:space="0" w:color="000000"/>
              <w:left w:val="single" w:sz="4" w:space="0" w:color="000000"/>
              <w:bottom w:val="single" w:sz="4" w:space="0" w:color="000000"/>
              <w:right w:val="single" w:sz="4" w:space="0" w:color="000000"/>
            </w:tcBorders>
            <w:tcMar>
              <w:top w:w="14" w:type="dxa"/>
              <w:left w:w="98" w:type="dxa"/>
              <w:bottom w:w="0" w:type="dxa"/>
              <w:right w:w="0" w:type="dxa"/>
            </w:tcMar>
            <w:vAlign w:val="center"/>
          </w:tcPr>
          <w:p w14:paraId="3C636A86" w14:textId="77777777" w:rsidR="004E6BB6" w:rsidRDefault="000C7F9C">
            <w:pPr>
              <w:spacing w:after="0" w:line="240" w:lineRule="auto"/>
              <w:ind w:left="0" w:firstLine="0"/>
              <w:jc w:val="center"/>
            </w:pPr>
            <w:r>
              <w:t>2026.gada maijs-jūnijs</w:t>
            </w:r>
          </w:p>
        </w:tc>
      </w:tr>
      <w:tr w:rsidR="004E6BB6" w14:paraId="62A9133D"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3CEF84AE" w14:textId="77777777" w:rsidR="004E6BB6" w:rsidRDefault="000C7F9C">
            <w:pPr>
              <w:spacing w:after="0" w:line="240" w:lineRule="auto"/>
              <w:ind w:left="7" w:firstLine="0"/>
              <w:jc w:val="left"/>
            </w:pPr>
            <w:r>
              <w:rPr>
                <w:b/>
              </w:rPr>
              <w:t>3.</w:t>
            </w:r>
            <w:r>
              <w:rPr>
                <w:rFonts w:ascii="Arial" w:eastAsia="Arial" w:hAnsi="Arial" w:cs="Arial"/>
                <w:b/>
              </w:rPr>
              <w:t xml:space="preserve"> </w:t>
            </w:r>
            <w:r>
              <w:rPr>
                <w:b/>
              </w:rPr>
              <w:t xml:space="preserve"> </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BC1E7CB" w14:textId="77777777" w:rsidR="004E6BB6" w:rsidRDefault="000C7F9C">
            <w:pPr>
              <w:spacing w:after="0" w:line="240" w:lineRule="auto"/>
              <w:ind w:left="10" w:firstLine="0"/>
              <w:jc w:val="left"/>
            </w:pPr>
            <w:r>
              <w:rPr>
                <w:b/>
              </w:rPr>
              <w:t xml:space="preserve">Aktualizētās Stratēģijas 1.redakcijas izstrāde </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68E635C1" w14:textId="77777777" w:rsidR="004E6BB6" w:rsidRDefault="000C7F9C">
            <w:pPr>
              <w:spacing w:after="0" w:line="240" w:lineRule="auto"/>
              <w:ind w:left="0" w:right="38" w:firstLine="0"/>
              <w:jc w:val="center"/>
            </w:pPr>
            <w:r>
              <w:rPr>
                <w:b/>
              </w:rPr>
              <w:t xml:space="preserve"> </w:t>
            </w:r>
          </w:p>
        </w:tc>
      </w:tr>
      <w:tr w:rsidR="004E6BB6" w14:paraId="25A9206B" w14:textId="77777777" w:rsidTr="00D423CD">
        <w:trPr>
          <w:trHeight w:val="562"/>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B53FB1B" w14:textId="77777777" w:rsidR="004E6BB6" w:rsidRDefault="000C7F9C">
            <w:pPr>
              <w:spacing w:after="0" w:line="240" w:lineRule="auto"/>
              <w:ind w:left="0" w:firstLine="0"/>
              <w:jc w:val="left"/>
            </w:pPr>
            <w:r>
              <w:t>3.1.</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2FD4FC86" w14:textId="77777777" w:rsidR="004E6BB6" w:rsidRDefault="000C7F9C">
            <w:pPr>
              <w:spacing w:after="0" w:line="240" w:lineRule="auto"/>
              <w:ind w:left="10" w:firstLine="0"/>
              <w:jc w:val="left"/>
            </w:pPr>
            <w:r>
              <w:t xml:space="preserve">1.redakcijas projekta izstrāde </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18E85F9F" w14:textId="77777777" w:rsidR="004E6BB6" w:rsidRDefault="000C7F9C">
            <w:pPr>
              <w:spacing w:after="0" w:line="240" w:lineRule="auto"/>
              <w:ind w:left="0" w:firstLine="0"/>
              <w:jc w:val="center"/>
            </w:pPr>
            <w:r>
              <w:t>2026.gada maijs-augusts</w:t>
            </w:r>
          </w:p>
        </w:tc>
      </w:tr>
      <w:tr w:rsidR="004E6BB6" w14:paraId="2A8D3AB9"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644D718D" w14:textId="77777777" w:rsidR="004E6BB6" w:rsidRDefault="000C7F9C">
            <w:pPr>
              <w:spacing w:after="0" w:line="240" w:lineRule="auto"/>
              <w:ind w:left="0" w:firstLine="0"/>
              <w:jc w:val="left"/>
            </w:pPr>
            <w:r>
              <w:t>3.2.</w:t>
            </w:r>
            <w:r>
              <w:rPr>
                <w:rFonts w:ascii="Arial" w:eastAsia="Arial" w:hAnsi="Arial" w:cs="Arial"/>
              </w:rPr>
              <w:t xml:space="preserve"> </w:t>
            </w:r>
            <w:r>
              <w:t xml:space="preserve"> </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A0A0F69" w14:textId="77777777" w:rsidR="004E6BB6" w:rsidRDefault="000C7F9C">
            <w:pPr>
              <w:spacing w:after="0" w:line="240" w:lineRule="auto"/>
              <w:ind w:left="10" w:firstLine="0"/>
              <w:jc w:val="left"/>
            </w:pPr>
            <w:r>
              <w:t xml:space="preserve">1.redakcijas projekta izskatīšana Vadības darba grupā </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3EFDD2D0" w14:textId="77777777" w:rsidR="004E6BB6" w:rsidRDefault="000C7F9C">
            <w:pPr>
              <w:spacing w:after="0" w:line="240" w:lineRule="auto"/>
              <w:ind w:left="36" w:firstLine="0"/>
              <w:jc w:val="left"/>
            </w:pPr>
            <w:r>
              <w:t>2026.gada augusts-septembris</w:t>
            </w:r>
          </w:p>
        </w:tc>
      </w:tr>
      <w:tr w:rsidR="004E6BB6" w14:paraId="5B9C60F2"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71297CA" w14:textId="77777777" w:rsidR="004E6BB6" w:rsidRDefault="000C7F9C">
            <w:pPr>
              <w:spacing w:after="0" w:line="240" w:lineRule="auto"/>
              <w:ind w:left="0" w:firstLine="0"/>
              <w:jc w:val="left"/>
            </w:pPr>
            <w:r>
              <w:t>4.</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6F55C5EB" w14:textId="77777777" w:rsidR="004E6BB6" w:rsidRDefault="000C7F9C">
            <w:pPr>
              <w:spacing w:after="0" w:line="240" w:lineRule="auto"/>
              <w:ind w:left="10" w:firstLine="0"/>
              <w:jc w:val="left"/>
            </w:pPr>
            <w:r>
              <w:rPr>
                <w:b/>
              </w:rPr>
              <w:t>Publiskā apspriešana un saskaņošana</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896C8A6" w14:textId="77777777" w:rsidR="004E6BB6" w:rsidRDefault="004E6BB6">
            <w:pPr>
              <w:spacing w:after="0" w:line="240" w:lineRule="auto"/>
              <w:ind w:left="36" w:firstLine="0"/>
              <w:jc w:val="left"/>
            </w:pPr>
          </w:p>
        </w:tc>
      </w:tr>
      <w:tr w:rsidR="004E6BB6" w14:paraId="3B8FDC00"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193FF92F" w14:textId="77777777" w:rsidR="004E6BB6" w:rsidRDefault="000C7F9C">
            <w:pPr>
              <w:spacing w:after="0" w:line="240" w:lineRule="auto"/>
              <w:ind w:left="0" w:firstLine="0"/>
              <w:jc w:val="left"/>
            </w:pPr>
            <w:r>
              <w:t>4.1.</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6474EAD" w14:textId="77777777" w:rsidR="004E6BB6" w:rsidRDefault="000C7F9C">
            <w:pPr>
              <w:spacing w:after="0" w:line="240" w:lineRule="auto"/>
              <w:ind w:left="10" w:firstLine="0"/>
              <w:jc w:val="left"/>
            </w:pPr>
            <w:r>
              <w:t xml:space="preserve">Domes </w:t>
            </w:r>
            <w:r>
              <w:rPr>
                <w:bCs/>
              </w:rPr>
              <w:t>lēmuma pieņemšana</w:t>
            </w:r>
            <w:r>
              <w:t xml:space="preserve"> par Stratēģijas un, ja nepieciešams, Vides pārskata projekta nodošanu publiskajai apspriešanai, un Stratēģijas projekta nodošanu Vidzemes plānošanas reģionam, un, ja nepieciešams,  Vides pārskata projekta nodošanu Valsts vides dienestam atzinuma saņemšanai.</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38A20B14" w14:textId="77777777" w:rsidR="004E6BB6" w:rsidRDefault="000C7F9C">
            <w:pPr>
              <w:spacing w:after="0" w:line="240" w:lineRule="auto"/>
              <w:ind w:left="36" w:firstLine="0"/>
              <w:jc w:val="left"/>
            </w:pPr>
            <w:r>
              <w:t>2026.gada septembris-oktobris</w:t>
            </w:r>
          </w:p>
        </w:tc>
      </w:tr>
      <w:tr w:rsidR="004E6BB6" w14:paraId="124258EF"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18F7CEC2" w14:textId="77777777" w:rsidR="004E6BB6" w:rsidRDefault="000C7F9C">
            <w:pPr>
              <w:spacing w:after="0" w:line="240" w:lineRule="auto"/>
              <w:ind w:left="0" w:firstLine="0"/>
              <w:jc w:val="left"/>
            </w:pPr>
            <w:r>
              <w:t>4.2.</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75C3AB62" w14:textId="77777777" w:rsidR="004E6BB6" w:rsidRDefault="000C7F9C">
            <w:pPr>
              <w:spacing w:after="0" w:line="240" w:lineRule="auto"/>
              <w:ind w:left="10" w:firstLine="0"/>
              <w:jc w:val="left"/>
            </w:pPr>
            <w:r>
              <w:t>Paziņojuma publicēšana par Stratēģijas un, ja nepieciešams, Vides pārskata projekta publisko apspriešanu</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6E92D6AB" w14:textId="77777777" w:rsidR="004E6BB6" w:rsidRDefault="000C7F9C">
            <w:pPr>
              <w:spacing w:after="0" w:line="240" w:lineRule="auto"/>
              <w:ind w:left="36" w:firstLine="0"/>
              <w:jc w:val="left"/>
            </w:pPr>
            <w:r>
              <w:t>2026.gada septembris-oktobris</w:t>
            </w:r>
          </w:p>
        </w:tc>
      </w:tr>
      <w:tr w:rsidR="004E6BB6" w14:paraId="1E667319"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165A7137" w14:textId="77777777" w:rsidR="004E6BB6" w:rsidRDefault="000C7F9C">
            <w:pPr>
              <w:spacing w:after="0" w:line="240" w:lineRule="auto"/>
              <w:ind w:left="0" w:firstLine="0"/>
              <w:jc w:val="left"/>
            </w:pPr>
            <w:r>
              <w:t>4.3.</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26B5FAC9" w14:textId="77777777" w:rsidR="004E6BB6" w:rsidRDefault="000C7F9C">
            <w:pPr>
              <w:spacing w:after="0" w:line="240" w:lineRule="auto"/>
              <w:ind w:left="10" w:firstLine="0"/>
              <w:jc w:val="left"/>
            </w:pPr>
            <w:r>
              <w:t>Stratēģijas projekta un, ja nepieciešams, Vides pārskata projekta publiskās apspriešana, saskaņošana ar Valsts vides dienesta norādītajām iestādēm</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2E62C684" w14:textId="77777777" w:rsidR="004E6BB6" w:rsidRDefault="000C7F9C">
            <w:pPr>
              <w:spacing w:after="0" w:line="240" w:lineRule="auto"/>
              <w:ind w:left="36" w:firstLine="0"/>
              <w:jc w:val="left"/>
            </w:pPr>
            <w:r>
              <w:t>2026.gada septembris-oktobris</w:t>
            </w:r>
          </w:p>
        </w:tc>
      </w:tr>
      <w:tr w:rsidR="004E6BB6" w14:paraId="32282A1B"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5B5A41F3" w14:textId="77777777" w:rsidR="004E6BB6" w:rsidRDefault="000C7F9C">
            <w:pPr>
              <w:spacing w:after="0" w:line="240" w:lineRule="auto"/>
              <w:ind w:left="0" w:firstLine="0"/>
              <w:jc w:val="left"/>
            </w:pPr>
            <w:r>
              <w:t>4.4.</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30A0E623" w14:textId="77777777" w:rsidR="004E6BB6" w:rsidRDefault="000C7F9C">
            <w:pPr>
              <w:spacing w:after="0" w:line="240" w:lineRule="auto"/>
              <w:ind w:left="10" w:firstLine="0"/>
              <w:jc w:val="left"/>
            </w:pPr>
            <w:r>
              <w:t>Publiskās apspriešanas rezultātu apkopošana un izvērtēšana Vadības darba grupā</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27A9A4E8" w14:textId="77777777" w:rsidR="004E6BB6" w:rsidRDefault="000C7F9C">
            <w:pPr>
              <w:spacing w:after="0" w:line="240" w:lineRule="auto"/>
              <w:ind w:left="36" w:firstLine="0"/>
              <w:jc w:val="left"/>
            </w:pPr>
            <w:r>
              <w:t>2026.gada septembris-oktobris</w:t>
            </w:r>
          </w:p>
        </w:tc>
      </w:tr>
      <w:tr w:rsidR="004E6BB6" w14:paraId="3575AE86"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9E40EC5" w14:textId="77777777" w:rsidR="004E6BB6" w:rsidRDefault="000C7F9C">
            <w:pPr>
              <w:spacing w:after="0" w:line="240" w:lineRule="auto"/>
              <w:ind w:left="0" w:firstLine="0"/>
              <w:jc w:val="left"/>
            </w:pPr>
            <w:r>
              <w:t>4.5.</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D1787EA" w14:textId="77777777" w:rsidR="004E6BB6" w:rsidRDefault="000C7F9C">
            <w:pPr>
              <w:spacing w:after="0" w:line="240" w:lineRule="auto"/>
              <w:ind w:left="10" w:firstLine="0"/>
              <w:jc w:val="left"/>
            </w:pPr>
            <w:r>
              <w:t>Stratēģijas un, ja nepieciešams, Vides pārskata publiskās apspriešanas kopsavilkuma izstrādāšana un publicēšana</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1AC5E883" w14:textId="77777777" w:rsidR="004E6BB6" w:rsidRDefault="000C7F9C">
            <w:pPr>
              <w:spacing w:after="0" w:line="240" w:lineRule="auto"/>
              <w:ind w:left="36" w:firstLine="0"/>
              <w:jc w:val="left"/>
            </w:pPr>
            <w:r>
              <w:t>2026.gada oktobris</w:t>
            </w:r>
          </w:p>
        </w:tc>
      </w:tr>
      <w:tr w:rsidR="004E6BB6" w14:paraId="6295254B"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7EB528B6" w14:textId="77777777" w:rsidR="004E6BB6" w:rsidRDefault="000C7F9C">
            <w:pPr>
              <w:spacing w:after="0" w:line="240" w:lineRule="auto"/>
              <w:ind w:left="0" w:firstLine="0"/>
              <w:jc w:val="left"/>
            </w:pPr>
            <w:r>
              <w:t>5.</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6E7CCC0" w14:textId="77777777" w:rsidR="004E6BB6" w:rsidRDefault="000C7F9C">
            <w:pPr>
              <w:spacing w:after="0" w:line="240" w:lineRule="auto"/>
              <w:ind w:left="10" w:firstLine="0"/>
              <w:jc w:val="left"/>
            </w:pPr>
            <w:r>
              <w:rPr>
                <w:b/>
              </w:rPr>
              <w:t>Stratēģijas gala redakcijas apstiprināšana</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5A69455" w14:textId="77777777" w:rsidR="004E6BB6" w:rsidRDefault="004E6BB6">
            <w:pPr>
              <w:spacing w:after="0" w:line="240" w:lineRule="auto"/>
              <w:ind w:left="36" w:firstLine="0"/>
              <w:jc w:val="left"/>
            </w:pPr>
          </w:p>
        </w:tc>
      </w:tr>
      <w:tr w:rsidR="004E6BB6" w14:paraId="30CB90D3"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EC492BA" w14:textId="77777777" w:rsidR="004E6BB6" w:rsidRDefault="000C7F9C">
            <w:pPr>
              <w:spacing w:after="0" w:line="240" w:lineRule="auto"/>
              <w:ind w:left="0" w:firstLine="0"/>
              <w:jc w:val="left"/>
            </w:pPr>
            <w:r>
              <w:t>5.1.</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263DB34D" w14:textId="77777777" w:rsidR="004E6BB6" w:rsidRDefault="000C7F9C">
            <w:pPr>
              <w:spacing w:after="0" w:line="240" w:lineRule="auto"/>
              <w:ind w:left="10" w:firstLine="0"/>
              <w:jc w:val="left"/>
            </w:pPr>
            <w:r>
              <w:t>Pēc plānošanas reģiona atzinuma saņemšanas Stratēģijas un, ja nepieciešams, Vides pārskata 1.redakcijā izteikto iebildumu un priekšlikumu, panākot vienošanas par to ņemšanu vai neņemšanu vērā, izvērtēšana. </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281460A0" w14:textId="77777777" w:rsidR="004E6BB6" w:rsidRDefault="000C7F9C">
            <w:pPr>
              <w:spacing w:after="0" w:line="240" w:lineRule="auto"/>
              <w:ind w:left="36" w:firstLine="0"/>
              <w:jc w:val="left"/>
            </w:pPr>
            <w:r>
              <w:t>2026.gada oktobris</w:t>
            </w:r>
          </w:p>
        </w:tc>
      </w:tr>
      <w:tr w:rsidR="004E6BB6" w14:paraId="69C00C4A"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C7FB90F" w14:textId="77777777" w:rsidR="004E6BB6" w:rsidRDefault="000C7F9C">
            <w:pPr>
              <w:spacing w:after="0" w:line="240" w:lineRule="auto"/>
              <w:ind w:left="0" w:firstLine="0"/>
              <w:jc w:val="left"/>
              <w:rPr>
                <w:color w:val="auto"/>
              </w:rPr>
            </w:pPr>
            <w:r>
              <w:rPr>
                <w:color w:val="auto"/>
              </w:rPr>
              <w:t>5.2.</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1AEB3617" w14:textId="77777777" w:rsidR="004E6BB6" w:rsidRDefault="000C7F9C">
            <w:pPr>
              <w:spacing w:after="0" w:line="240" w:lineRule="auto"/>
              <w:ind w:left="10" w:firstLine="0"/>
              <w:jc w:val="left"/>
              <w:rPr>
                <w:color w:val="auto"/>
              </w:rPr>
            </w:pPr>
            <w:r>
              <w:rPr>
                <w:color w:val="auto"/>
              </w:rPr>
              <w:t xml:space="preserve">Domes lēmuma par aktualizētās Stratēģijas 1.redakcijas apstiprināšanu nosūtīšana VARAM un VPR </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C86C854" w14:textId="77777777" w:rsidR="004E6BB6" w:rsidRDefault="000C7F9C">
            <w:pPr>
              <w:spacing w:after="0" w:line="240" w:lineRule="auto"/>
              <w:ind w:left="36" w:firstLine="0"/>
              <w:jc w:val="left"/>
              <w:rPr>
                <w:color w:val="auto"/>
              </w:rPr>
            </w:pPr>
            <w:r>
              <w:rPr>
                <w:color w:val="auto"/>
              </w:rPr>
              <w:t>2026.gada oktobris-novembris</w:t>
            </w:r>
          </w:p>
        </w:tc>
      </w:tr>
      <w:tr w:rsidR="004E6BB6" w14:paraId="55AD5B95" w14:textId="77777777" w:rsidTr="00D423CD">
        <w:trPr>
          <w:trHeight w:val="286"/>
          <w:jc w:val="center"/>
        </w:trPr>
        <w:tc>
          <w:tcPr>
            <w:tcW w:w="567"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07A4618E" w14:textId="77777777" w:rsidR="004E6BB6" w:rsidRDefault="000C7F9C">
            <w:pPr>
              <w:spacing w:after="0" w:line="240" w:lineRule="auto"/>
              <w:ind w:left="0" w:firstLine="0"/>
              <w:jc w:val="left"/>
              <w:rPr>
                <w:color w:val="auto"/>
              </w:rPr>
            </w:pPr>
            <w:r>
              <w:rPr>
                <w:color w:val="auto"/>
              </w:rPr>
              <w:t>5.3.</w:t>
            </w:r>
          </w:p>
        </w:tc>
        <w:tc>
          <w:tcPr>
            <w:tcW w:w="7371"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483F42ED" w14:textId="77777777" w:rsidR="004E6BB6" w:rsidRDefault="000C7F9C">
            <w:pPr>
              <w:spacing w:after="0" w:line="240" w:lineRule="auto"/>
              <w:ind w:left="10" w:firstLine="0"/>
              <w:jc w:val="left"/>
            </w:pPr>
            <w:r>
              <w:rPr>
                <w:color w:val="auto"/>
              </w:rPr>
              <w:t xml:space="preserve">Domes </w:t>
            </w:r>
            <w:r>
              <w:rPr>
                <w:bCs/>
                <w:color w:val="auto"/>
              </w:rPr>
              <w:t>lēmuma pieņemšana</w:t>
            </w:r>
            <w:r>
              <w:rPr>
                <w:color w:val="auto"/>
              </w:rPr>
              <w:t xml:space="preserve"> par aktualizētās Stratēģijas gala redakcijas apstiprināšanu, lēmumu publicēšana.</w:t>
            </w:r>
          </w:p>
        </w:tc>
        <w:tc>
          <w:tcPr>
            <w:tcW w:w="1844" w:type="dxa"/>
            <w:tcBorders>
              <w:top w:val="single" w:sz="4" w:space="0" w:color="000000"/>
              <w:left w:val="single" w:sz="4" w:space="0" w:color="000000"/>
              <w:bottom w:val="single" w:sz="4" w:space="0" w:color="000000"/>
              <w:right w:val="single" w:sz="4" w:space="0" w:color="000000"/>
            </w:tcBorders>
            <w:tcMar>
              <w:top w:w="13" w:type="dxa"/>
              <w:left w:w="98" w:type="dxa"/>
              <w:bottom w:w="0" w:type="dxa"/>
              <w:right w:w="0" w:type="dxa"/>
            </w:tcMar>
          </w:tcPr>
          <w:p w14:paraId="3DF75CBC" w14:textId="77777777" w:rsidR="004E6BB6" w:rsidRDefault="000C7F9C">
            <w:pPr>
              <w:spacing w:after="0" w:line="240" w:lineRule="auto"/>
              <w:ind w:left="36" w:firstLine="0"/>
              <w:jc w:val="left"/>
              <w:rPr>
                <w:color w:val="auto"/>
              </w:rPr>
            </w:pPr>
            <w:r>
              <w:rPr>
                <w:color w:val="auto"/>
              </w:rPr>
              <w:t>2026.gada oktobris-novembris</w:t>
            </w:r>
          </w:p>
        </w:tc>
      </w:tr>
    </w:tbl>
    <w:p w14:paraId="5707D195" w14:textId="72D834E7" w:rsidR="004E6BB6" w:rsidRDefault="00D423CD" w:rsidP="00D423CD">
      <w:pPr>
        <w:pStyle w:val="Sarakstarindkopa"/>
        <w:numPr>
          <w:ilvl w:val="1"/>
          <w:numId w:val="6"/>
        </w:numPr>
        <w:spacing w:after="0" w:line="240" w:lineRule="auto"/>
        <w:ind w:left="964" w:hanging="567"/>
      </w:pPr>
      <w:r>
        <w:rPr>
          <w:color w:val="auto"/>
        </w:rPr>
        <w:lastRenderedPageBreak/>
        <w:t>p</w:t>
      </w:r>
      <w:r w:rsidR="000C7F9C" w:rsidRPr="00D423CD">
        <w:rPr>
          <w:color w:val="auto"/>
        </w:rPr>
        <w:t xml:space="preserve">ārskatīt izpildes termiņus aktualizācijas procesa gaitā un pēc Stratēģijas 1. redakcijas izstrādes. </w:t>
      </w:r>
    </w:p>
    <w:sectPr w:rsidR="004E6BB6" w:rsidSect="00D423CD">
      <w:headerReference w:type="default" r:id="rId7"/>
      <w:footerReference w:type="default" r:id="rId8"/>
      <w:pgSz w:w="11906" w:h="16838"/>
      <w:pgMar w:top="1134" w:right="567" w:bottom="1134" w:left="1701" w:header="720" w:footer="70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9AD34" w14:textId="77777777" w:rsidR="006437B6" w:rsidRDefault="006437B6">
      <w:pPr>
        <w:spacing w:after="0" w:line="240" w:lineRule="auto"/>
      </w:pPr>
      <w:r>
        <w:separator/>
      </w:r>
    </w:p>
  </w:endnote>
  <w:endnote w:type="continuationSeparator" w:id="0">
    <w:p w14:paraId="2DF5372F" w14:textId="77777777" w:rsidR="006437B6" w:rsidRDefault="00643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5D041" w14:textId="77777777" w:rsidR="00A76568" w:rsidRDefault="00A76568">
    <w:pPr>
      <w:spacing w:after="160" w:line="240"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8DE9D" w14:textId="77777777" w:rsidR="006437B6" w:rsidRDefault="006437B6">
      <w:pPr>
        <w:spacing w:after="0" w:line="240" w:lineRule="auto"/>
      </w:pPr>
      <w:r>
        <w:separator/>
      </w:r>
    </w:p>
  </w:footnote>
  <w:footnote w:type="continuationSeparator" w:id="0">
    <w:p w14:paraId="24FD2D63" w14:textId="77777777" w:rsidR="006437B6" w:rsidRDefault="006437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2813719"/>
      <w:docPartObj>
        <w:docPartGallery w:val="Page Numbers (Top of Page)"/>
        <w:docPartUnique/>
      </w:docPartObj>
    </w:sdtPr>
    <w:sdtEndPr/>
    <w:sdtContent>
      <w:p w14:paraId="29DFE7D2" w14:textId="11596A16" w:rsidR="00D423CD" w:rsidRDefault="00D423CD">
        <w:pPr>
          <w:pStyle w:val="Galvene"/>
          <w:jc w:val="center"/>
        </w:pPr>
        <w:r>
          <w:fldChar w:fldCharType="begin"/>
        </w:r>
        <w:r>
          <w:instrText>PAGE   \* MERGEFORMAT</w:instrText>
        </w:r>
        <w:r>
          <w:fldChar w:fldCharType="separate"/>
        </w:r>
        <w:r w:rsidR="0009608C">
          <w:rPr>
            <w:noProof/>
          </w:rPr>
          <w:t>4</w:t>
        </w:r>
        <w:r>
          <w:fldChar w:fldCharType="end"/>
        </w:r>
      </w:p>
    </w:sdtContent>
  </w:sdt>
  <w:p w14:paraId="2DB591CA" w14:textId="77777777" w:rsidR="00D423CD" w:rsidRDefault="00D423CD">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77A"/>
    <w:multiLevelType w:val="multilevel"/>
    <w:tmpl w:val="9A7AC0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2AD220D"/>
    <w:multiLevelType w:val="multilevel"/>
    <w:tmpl w:val="1D406F16"/>
    <w:lvl w:ilvl="0">
      <w:start w:val="6"/>
      <w:numFmt w:val="decimal"/>
      <w:lvlText w:val="%1."/>
      <w:lvlJc w:val="left"/>
      <w:pPr>
        <w:ind w:left="540" w:hanging="540"/>
      </w:pPr>
      <w:rPr>
        <w:rFonts w:hint="default"/>
      </w:rPr>
    </w:lvl>
    <w:lvl w:ilvl="1">
      <w:start w:val="8"/>
      <w:numFmt w:val="decimal"/>
      <w:lvlText w:val="%1.%2."/>
      <w:lvlJc w:val="left"/>
      <w:pPr>
        <w:ind w:left="1292" w:hanging="540"/>
      </w:pPr>
      <w:rPr>
        <w:rFonts w:hint="default"/>
      </w:rPr>
    </w:lvl>
    <w:lvl w:ilvl="2">
      <w:start w:val="1"/>
      <w:numFmt w:val="decimal"/>
      <w:lvlText w:val="%1.%2.%3."/>
      <w:lvlJc w:val="left"/>
      <w:pPr>
        <w:ind w:left="2224" w:hanging="720"/>
      </w:pPr>
      <w:rPr>
        <w:rFonts w:hint="default"/>
      </w:rPr>
    </w:lvl>
    <w:lvl w:ilvl="3">
      <w:start w:val="1"/>
      <w:numFmt w:val="decimal"/>
      <w:lvlText w:val="%1.%2.%3.%4."/>
      <w:lvlJc w:val="left"/>
      <w:pPr>
        <w:ind w:left="2976" w:hanging="720"/>
      </w:pPr>
      <w:rPr>
        <w:rFonts w:hint="default"/>
      </w:rPr>
    </w:lvl>
    <w:lvl w:ilvl="4">
      <w:start w:val="1"/>
      <w:numFmt w:val="decimal"/>
      <w:lvlText w:val="%1.%2.%3.%4.%5."/>
      <w:lvlJc w:val="left"/>
      <w:pPr>
        <w:ind w:left="4088" w:hanging="1080"/>
      </w:pPr>
      <w:rPr>
        <w:rFonts w:hint="default"/>
      </w:rPr>
    </w:lvl>
    <w:lvl w:ilvl="5">
      <w:start w:val="1"/>
      <w:numFmt w:val="decimal"/>
      <w:lvlText w:val="%1.%2.%3.%4.%5.%6."/>
      <w:lvlJc w:val="left"/>
      <w:pPr>
        <w:ind w:left="4840" w:hanging="1080"/>
      </w:pPr>
      <w:rPr>
        <w:rFonts w:hint="default"/>
      </w:rPr>
    </w:lvl>
    <w:lvl w:ilvl="6">
      <w:start w:val="1"/>
      <w:numFmt w:val="decimal"/>
      <w:lvlText w:val="%1.%2.%3.%4.%5.%6.%7."/>
      <w:lvlJc w:val="left"/>
      <w:pPr>
        <w:ind w:left="5952" w:hanging="1440"/>
      </w:pPr>
      <w:rPr>
        <w:rFonts w:hint="default"/>
      </w:rPr>
    </w:lvl>
    <w:lvl w:ilvl="7">
      <w:start w:val="1"/>
      <w:numFmt w:val="decimal"/>
      <w:lvlText w:val="%1.%2.%3.%4.%5.%6.%7.%8."/>
      <w:lvlJc w:val="left"/>
      <w:pPr>
        <w:ind w:left="6704" w:hanging="1440"/>
      </w:pPr>
      <w:rPr>
        <w:rFonts w:hint="default"/>
      </w:rPr>
    </w:lvl>
    <w:lvl w:ilvl="8">
      <w:start w:val="1"/>
      <w:numFmt w:val="decimal"/>
      <w:lvlText w:val="%1.%2.%3.%4.%5.%6.%7.%8.%9."/>
      <w:lvlJc w:val="left"/>
      <w:pPr>
        <w:ind w:left="7816" w:hanging="1800"/>
      </w:pPr>
      <w:rPr>
        <w:rFonts w:hint="default"/>
      </w:rPr>
    </w:lvl>
  </w:abstractNum>
  <w:abstractNum w:abstractNumId="2" w15:restartNumberingAfterBreak="0">
    <w:nsid w:val="47305008"/>
    <w:multiLevelType w:val="multilevel"/>
    <w:tmpl w:val="1D2A2880"/>
    <w:lvl w:ilvl="0">
      <w:start w:val="5"/>
      <w:numFmt w:val="decimal"/>
      <w:lvlText w:val="%1."/>
      <w:lvlJc w:val="left"/>
      <w:pPr>
        <w:ind w:left="18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ind w:left="243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decimal"/>
      <w:lvlText w:val="%1.%2.%3."/>
      <w:lvlJc w:val="left"/>
      <w:pPr>
        <w:ind w:left="32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5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429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50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73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645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71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4CDD0D92"/>
    <w:multiLevelType w:val="multilevel"/>
    <w:tmpl w:val="86E0B1FA"/>
    <w:lvl w:ilvl="0">
      <w:numFmt w:val="bullet"/>
      <w:lvlText w:val="-"/>
      <w:lvlJc w:val="left"/>
      <w:pPr>
        <w:ind w:left="1736" w:hanging="360"/>
      </w:pPr>
      <w:rPr>
        <w:rFonts w:ascii="Times New Roman" w:eastAsia="Times New Roman" w:hAnsi="Times New Roman" w:cs="Times New Roman"/>
      </w:rPr>
    </w:lvl>
    <w:lvl w:ilvl="1">
      <w:numFmt w:val="bullet"/>
      <w:lvlText w:val="o"/>
      <w:lvlJc w:val="left"/>
      <w:pPr>
        <w:ind w:left="2456" w:hanging="360"/>
      </w:pPr>
      <w:rPr>
        <w:rFonts w:ascii="Courier New" w:hAnsi="Courier New" w:cs="Courier New"/>
      </w:rPr>
    </w:lvl>
    <w:lvl w:ilvl="2">
      <w:numFmt w:val="bullet"/>
      <w:lvlText w:val=""/>
      <w:lvlJc w:val="left"/>
      <w:pPr>
        <w:ind w:left="3176" w:hanging="360"/>
      </w:pPr>
      <w:rPr>
        <w:rFonts w:ascii="Wingdings" w:hAnsi="Wingdings"/>
      </w:rPr>
    </w:lvl>
    <w:lvl w:ilvl="3">
      <w:numFmt w:val="bullet"/>
      <w:lvlText w:val=""/>
      <w:lvlJc w:val="left"/>
      <w:pPr>
        <w:ind w:left="3896" w:hanging="360"/>
      </w:pPr>
      <w:rPr>
        <w:rFonts w:ascii="Symbol" w:hAnsi="Symbol"/>
      </w:rPr>
    </w:lvl>
    <w:lvl w:ilvl="4">
      <w:numFmt w:val="bullet"/>
      <w:lvlText w:val="o"/>
      <w:lvlJc w:val="left"/>
      <w:pPr>
        <w:ind w:left="4616" w:hanging="360"/>
      </w:pPr>
      <w:rPr>
        <w:rFonts w:ascii="Courier New" w:hAnsi="Courier New" w:cs="Courier New"/>
      </w:rPr>
    </w:lvl>
    <w:lvl w:ilvl="5">
      <w:numFmt w:val="bullet"/>
      <w:lvlText w:val=""/>
      <w:lvlJc w:val="left"/>
      <w:pPr>
        <w:ind w:left="5336" w:hanging="360"/>
      </w:pPr>
      <w:rPr>
        <w:rFonts w:ascii="Wingdings" w:hAnsi="Wingdings"/>
      </w:rPr>
    </w:lvl>
    <w:lvl w:ilvl="6">
      <w:numFmt w:val="bullet"/>
      <w:lvlText w:val=""/>
      <w:lvlJc w:val="left"/>
      <w:pPr>
        <w:ind w:left="6056" w:hanging="360"/>
      </w:pPr>
      <w:rPr>
        <w:rFonts w:ascii="Symbol" w:hAnsi="Symbol"/>
      </w:rPr>
    </w:lvl>
    <w:lvl w:ilvl="7">
      <w:numFmt w:val="bullet"/>
      <w:lvlText w:val="o"/>
      <w:lvlJc w:val="left"/>
      <w:pPr>
        <w:ind w:left="6776" w:hanging="360"/>
      </w:pPr>
      <w:rPr>
        <w:rFonts w:ascii="Courier New" w:hAnsi="Courier New" w:cs="Courier New"/>
      </w:rPr>
    </w:lvl>
    <w:lvl w:ilvl="8">
      <w:numFmt w:val="bullet"/>
      <w:lvlText w:val=""/>
      <w:lvlJc w:val="left"/>
      <w:pPr>
        <w:ind w:left="7496" w:hanging="360"/>
      </w:pPr>
      <w:rPr>
        <w:rFonts w:ascii="Wingdings" w:hAnsi="Wingdings"/>
      </w:rPr>
    </w:lvl>
  </w:abstractNum>
  <w:abstractNum w:abstractNumId="4" w15:restartNumberingAfterBreak="0">
    <w:nsid w:val="68485677"/>
    <w:multiLevelType w:val="multilevel"/>
    <w:tmpl w:val="AE5C9072"/>
    <w:lvl w:ilvl="0">
      <w:start w:val="1"/>
      <w:numFmt w:val="decimal"/>
      <w:lvlText w:val="%1."/>
      <w:lvlJc w:val="left"/>
      <w:pPr>
        <w:ind w:left="18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ind w:left="243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50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2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94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66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38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10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8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73C46F51"/>
    <w:multiLevelType w:val="multilevel"/>
    <w:tmpl w:val="A0BCD68A"/>
    <w:lvl w:ilvl="0">
      <w:start w:val="7"/>
      <w:numFmt w:val="decimal"/>
      <w:lvlText w:val="%1."/>
      <w:lvlJc w:val="left"/>
      <w:pPr>
        <w:ind w:left="360" w:hanging="360"/>
      </w:pPr>
      <w:rPr>
        <w:rFonts w:hint="default"/>
      </w:rPr>
    </w:lvl>
    <w:lvl w:ilvl="1">
      <w:start w:val="1"/>
      <w:numFmt w:val="decimal"/>
      <w:lvlText w:val="%1.%2."/>
      <w:lvlJc w:val="left"/>
      <w:pPr>
        <w:ind w:left="1112" w:hanging="360"/>
      </w:pPr>
      <w:rPr>
        <w:rFonts w:hint="default"/>
      </w:rPr>
    </w:lvl>
    <w:lvl w:ilvl="2">
      <w:start w:val="1"/>
      <w:numFmt w:val="decimal"/>
      <w:lvlText w:val="%1.%2.%3."/>
      <w:lvlJc w:val="left"/>
      <w:pPr>
        <w:ind w:left="2224" w:hanging="720"/>
      </w:pPr>
      <w:rPr>
        <w:rFonts w:hint="default"/>
      </w:rPr>
    </w:lvl>
    <w:lvl w:ilvl="3">
      <w:start w:val="1"/>
      <w:numFmt w:val="decimal"/>
      <w:lvlText w:val="%1.%2.%3.%4."/>
      <w:lvlJc w:val="left"/>
      <w:pPr>
        <w:ind w:left="2976" w:hanging="720"/>
      </w:pPr>
      <w:rPr>
        <w:rFonts w:hint="default"/>
      </w:rPr>
    </w:lvl>
    <w:lvl w:ilvl="4">
      <w:start w:val="1"/>
      <w:numFmt w:val="decimal"/>
      <w:lvlText w:val="%1.%2.%3.%4.%5."/>
      <w:lvlJc w:val="left"/>
      <w:pPr>
        <w:ind w:left="4088" w:hanging="1080"/>
      </w:pPr>
      <w:rPr>
        <w:rFonts w:hint="default"/>
      </w:rPr>
    </w:lvl>
    <w:lvl w:ilvl="5">
      <w:start w:val="1"/>
      <w:numFmt w:val="decimal"/>
      <w:lvlText w:val="%1.%2.%3.%4.%5.%6."/>
      <w:lvlJc w:val="left"/>
      <w:pPr>
        <w:ind w:left="4840" w:hanging="1080"/>
      </w:pPr>
      <w:rPr>
        <w:rFonts w:hint="default"/>
      </w:rPr>
    </w:lvl>
    <w:lvl w:ilvl="6">
      <w:start w:val="1"/>
      <w:numFmt w:val="decimal"/>
      <w:lvlText w:val="%1.%2.%3.%4.%5.%6.%7."/>
      <w:lvlJc w:val="left"/>
      <w:pPr>
        <w:ind w:left="5952" w:hanging="1440"/>
      </w:pPr>
      <w:rPr>
        <w:rFonts w:hint="default"/>
      </w:rPr>
    </w:lvl>
    <w:lvl w:ilvl="7">
      <w:start w:val="1"/>
      <w:numFmt w:val="decimal"/>
      <w:lvlText w:val="%1.%2.%3.%4.%5.%6.%7.%8."/>
      <w:lvlJc w:val="left"/>
      <w:pPr>
        <w:ind w:left="6704" w:hanging="1440"/>
      </w:pPr>
      <w:rPr>
        <w:rFonts w:hint="default"/>
      </w:rPr>
    </w:lvl>
    <w:lvl w:ilvl="8">
      <w:start w:val="1"/>
      <w:numFmt w:val="decimal"/>
      <w:lvlText w:val="%1.%2.%3.%4.%5.%6.%7.%8.%9."/>
      <w:lvlJc w:val="left"/>
      <w:pPr>
        <w:ind w:left="7816" w:hanging="1800"/>
      </w:pPr>
      <w:rPr>
        <w:rFonts w:hint="default"/>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B6"/>
    <w:rsid w:val="00006B8B"/>
    <w:rsid w:val="00026991"/>
    <w:rsid w:val="0009608C"/>
    <w:rsid w:val="000C7F9C"/>
    <w:rsid w:val="001D19E7"/>
    <w:rsid w:val="00234101"/>
    <w:rsid w:val="004E6BB6"/>
    <w:rsid w:val="00571D3E"/>
    <w:rsid w:val="005C38EA"/>
    <w:rsid w:val="006437B6"/>
    <w:rsid w:val="007F2492"/>
    <w:rsid w:val="008B0721"/>
    <w:rsid w:val="00963E98"/>
    <w:rsid w:val="00A76568"/>
    <w:rsid w:val="00D423CD"/>
    <w:rsid w:val="00E9395F"/>
    <w:rsid w:val="00ED6D94"/>
    <w:rsid w:val="00EE7C8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864E3"/>
  <w15:docId w15:val="{912C7B51-A481-45A0-A5A7-9414441E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Times New Roman" w:hAnsi="Aptos" w:cs="Times New Roman"/>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pPr>
      <w:suppressAutoHyphens/>
      <w:spacing w:after="5" w:line="264" w:lineRule="auto"/>
      <w:ind w:left="1386" w:hanging="10"/>
      <w:jc w:val="both"/>
    </w:pPr>
    <w:rPr>
      <w:rFonts w:ascii="Times New Roman" w:hAnsi="Times New Roman"/>
      <w:color w:val="000000"/>
      <w:lang w:val="lv-LV"/>
    </w:rPr>
  </w:style>
  <w:style w:type="paragraph" w:styleId="Virsraksts1">
    <w:name w:val="heading 1"/>
    <w:next w:val="Parasts"/>
    <w:uiPriority w:val="9"/>
    <w:qFormat/>
    <w:pPr>
      <w:keepNext/>
      <w:keepLines/>
      <w:suppressAutoHyphens/>
      <w:spacing w:after="10" w:line="240" w:lineRule="auto"/>
      <w:ind w:left="1386" w:hanging="10"/>
      <w:outlineLvl w:val="0"/>
    </w:pPr>
    <w:rPr>
      <w:rFonts w:ascii="Times New Roman" w:hAnsi="Times New Roman"/>
      <w:b/>
      <w:color w:val="00000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rPr>
      <w:rFonts w:ascii="Times New Roman" w:eastAsia="Times New Roman" w:hAnsi="Times New Roman" w:cs="Times New Roman"/>
      <w:b/>
      <w:color w:val="000000"/>
      <w:sz w:val="24"/>
    </w:rPr>
  </w:style>
  <w:style w:type="paragraph" w:styleId="Kjene">
    <w:name w:val="footer"/>
    <w:basedOn w:val="Parasts"/>
    <w:pPr>
      <w:tabs>
        <w:tab w:val="center" w:pos="4320"/>
        <w:tab w:val="right" w:pos="8640"/>
      </w:tabs>
      <w:spacing w:after="0" w:line="240" w:lineRule="auto"/>
    </w:pPr>
  </w:style>
  <w:style w:type="character" w:customStyle="1" w:styleId="KjeneRakstz">
    <w:name w:val="Kājene Rakstz."/>
    <w:basedOn w:val="Noklusjumarindkopasfonts"/>
    <w:rPr>
      <w:rFonts w:ascii="Times New Roman" w:hAnsi="Times New Roman"/>
      <w:color w:val="000000"/>
    </w:rPr>
  </w:style>
  <w:style w:type="character" w:styleId="Hipersaite">
    <w:name w:val="Hyperlink"/>
    <w:basedOn w:val="Noklusjumarindkopasfonts"/>
    <w:rPr>
      <w:color w:val="0000FF"/>
      <w:u w:val="single"/>
    </w:rPr>
  </w:style>
  <w:style w:type="paragraph" w:styleId="Vresteksts">
    <w:name w:val="footnote text"/>
    <w:basedOn w:val="Parasts"/>
    <w:pPr>
      <w:suppressAutoHyphens w:val="0"/>
      <w:spacing w:after="0" w:line="240" w:lineRule="auto"/>
      <w:ind w:left="0" w:firstLine="0"/>
      <w:jc w:val="left"/>
    </w:pPr>
    <w:rPr>
      <w:color w:val="auto"/>
      <w:kern w:val="0"/>
      <w:sz w:val="20"/>
      <w:szCs w:val="20"/>
      <w:lang w:val="en-US"/>
    </w:rPr>
  </w:style>
  <w:style w:type="character" w:customStyle="1" w:styleId="VrestekstsRakstz">
    <w:name w:val="Vēres teksts Rakstz."/>
    <w:basedOn w:val="Noklusjumarindkopasfonts"/>
    <w:rPr>
      <w:rFonts w:ascii="Times New Roman" w:hAnsi="Times New Roman"/>
      <w:kern w:val="0"/>
      <w:sz w:val="20"/>
      <w:szCs w:val="20"/>
    </w:rPr>
  </w:style>
  <w:style w:type="character" w:styleId="Vresatsauce">
    <w:name w:val="footnote reference"/>
    <w:rPr>
      <w:position w:val="0"/>
      <w:vertAlign w:val="superscript"/>
    </w:rPr>
  </w:style>
  <w:style w:type="paragraph" w:customStyle="1" w:styleId="Char2">
    <w:name w:val="Char2"/>
    <w:basedOn w:val="Parasts"/>
    <w:next w:val="Parasts"/>
    <w:pPr>
      <w:suppressAutoHyphens w:val="0"/>
      <w:spacing w:after="0" w:line="240" w:lineRule="auto"/>
      <w:ind w:left="0" w:firstLine="567"/>
    </w:pPr>
    <w:rPr>
      <w:rFonts w:ascii="Aptos" w:hAnsi="Aptos"/>
      <w:color w:val="auto"/>
      <w:vertAlign w:val="superscript"/>
      <w:lang w:val="en-US"/>
    </w:rPr>
  </w:style>
  <w:style w:type="paragraph" w:customStyle="1" w:styleId="FirstParagraph">
    <w:name w:val="First Paragraph"/>
    <w:basedOn w:val="Pamatteksts"/>
    <w:next w:val="Pamatteksts"/>
    <w:pPr>
      <w:suppressAutoHyphens w:val="0"/>
      <w:spacing w:before="180" w:after="180" w:line="240" w:lineRule="auto"/>
      <w:ind w:left="0" w:firstLine="0"/>
      <w:jc w:val="left"/>
    </w:pPr>
    <w:rPr>
      <w:rFonts w:ascii="Arial" w:eastAsia="Arial" w:hAnsi="Arial" w:cs="Arial"/>
      <w:color w:val="auto"/>
      <w:kern w:val="0"/>
      <w:lang w:val="en-US"/>
    </w:rPr>
  </w:style>
  <w:style w:type="paragraph" w:styleId="Pamatteksts">
    <w:name w:val="Body Text"/>
    <w:basedOn w:val="Parasts"/>
    <w:pPr>
      <w:spacing w:after="120"/>
    </w:pPr>
  </w:style>
  <w:style w:type="character" w:customStyle="1" w:styleId="PamattekstsRakstz">
    <w:name w:val="Pamatteksts Rakstz."/>
    <w:basedOn w:val="Noklusjumarindkopasfonts"/>
    <w:rPr>
      <w:rFonts w:ascii="Times New Roman" w:hAnsi="Times New Roman"/>
      <w:color w:val="000000"/>
      <w:lang w:val="lv-LV"/>
    </w:rPr>
  </w:style>
  <w:style w:type="paragraph" w:styleId="Sarakstarindkopa">
    <w:name w:val="List Paragraph"/>
    <w:basedOn w:val="Parasts"/>
    <w:pPr>
      <w:ind w:left="720"/>
    </w:pPr>
  </w:style>
  <w:style w:type="character" w:customStyle="1" w:styleId="UnresolvedMention">
    <w:name w:val="Unresolved Mention"/>
    <w:basedOn w:val="Noklusjumarindkopasfonts"/>
    <w:rPr>
      <w:color w:val="605E5C"/>
      <w:shd w:val="clear" w:color="auto" w:fill="E1DFDD"/>
    </w:rPr>
  </w:style>
  <w:style w:type="paragraph" w:customStyle="1" w:styleId="isselectedend">
    <w:name w:val="isselectedend"/>
    <w:basedOn w:val="Parasts"/>
    <w:pPr>
      <w:suppressAutoHyphens w:val="0"/>
      <w:spacing w:before="100" w:after="100" w:line="240" w:lineRule="auto"/>
      <w:ind w:left="0" w:firstLine="0"/>
      <w:jc w:val="left"/>
    </w:pPr>
    <w:rPr>
      <w:color w:val="auto"/>
      <w:kern w:val="0"/>
      <w:lang w:eastAsia="lv-LV"/>
    </w:rPr>
  </w:style>
  <w:style w:type="paragraph" w:styleId="Paraststmeklis">
    <w:name w:val="Normal (Web)"/>
    <w:basedOn w:val="Parasts"/>
    <w:pPr>
      <w:suppressAutoHyphens w:val="0"/>
      <w:spacing w:before="100" w:after="100" w:line="240" w:lineRule="auto"/>
      <w:ind w:left="0" w:firstLine="0"/>
      <w:jc w:val="left"/>
    </w:pPr>
    <w:rPr>
      <w:color w:val="auto"/>
      <w:kern w:val="0"/>
      <w:lang w:eastAsia="lv-LV"/>
    </w:rPr>
  </w:style>
  <w:style w:type="paragraph" w:styleId="Prskatjums">
    <w:name w:val="Revision"/>
    <w:hidden/>
    <w:uiPriority w:val="99"/>
    <w:semiHidden/>
    <w:rsid w:val="008B0721"/>
    <w:pPr>
      <w:autoSpaceDN/>
      <w:spacing w:after="0" w:line="240" w:lineRule="auto"/>
      <w:textAlignment w:val="auto"/>
    </w:pPr>
    <w:rPr>
      <w:rFonts w:ascii="Times New Roman" w:hAnsi="Times New Roman"/>
      <w:color w:val="000000"/>
      <w:lang w:val="lv-LV"/>
    </w:rPr>
  </w:style>
  <w:style w:type="paragraph" w:styleId="Galvene">
    <w:name w:val="header"/>
    <w:basedOn w:val="Parasts"/>
    <w:link w:val="GalveneRakstz"/>
    <w:uiPriority w:val="99"/>
    <w:unhideWhenUsed/>
    <w:rsid w:val="00D423CD"/>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423CD"/>
    <w:rPr>
      <w:rFonts w:ascii="Times New Roman" w:hAnsi="Times New Roman"/>
      <w:color w:val="000000"/>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5521</Words>
  <Characters>3147</Characters>
  <Application>Microsoft Office Word</Application>
  <DocSecurity>0</DocSecurity>
  <Lines>26</Lines>
  <Paragraphs>17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Zeltiņa</dc:creator>
  <cp:lastModifiedBy>Dace Tauriņa</cp:lastModifiedBy>
  <cp:revision>7</cp:revision>
  <dcterms:created xsi:type="dcterms:W3CDTF">2026-04-10T11:35:00Z</dcterms:created>
  <dcterms:modified xsi:type="dcterms:W3CDTF">2026-05-06T12:56:00Z</dcterms:modified>
</cp:coreProperties>
</file>